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74964" w14:textId="1E846A40" w:rsidR="00837DA6" w:rsidRDefault="003D5737" w:rsidP="00837DA6">
      <w:pPr>
        <w:shd w:val="clear" w:color="auto" w:fill="FFFFFF"/>
        <w:spacing w:after="100" w:line="240" w:lineRule="auto"/>
        <w:ind w:left="709"/>
        <w:jc w:val="center"/>
        <w:rPr>
          <w:rFonts w:ascii="Arial" w:hAnsi="Arial" w:cs="Arial"/>
          <w:b/>
          <w:caps/>
          <w:sz w:val="32"/>
          <w:szCs w:val="40"/>
          <w:lang w:val="es-ES"/>
        </w:rPr>
      </w:pPr>
      <w:r>
        <w:rPr>
          <w:rFonts w:ascii="Arial" w:hAnsi="Arial" w:cs="Arial"/>
          <w:i/>
          <w:u w:val="single"/>
          <w:lang w:val="es-ES_tradnl"/>
        </w:rPr>
        <w:t xml:space="preserve">Las </w:t>
      </w:r>
      <w:r w:rsidR="000C5D29">
        <w:rPr>
          <w:rFonts w:ascii="Arial" w:hAnsi="Arial" w:cs="Arial"/>
          <w:i/>
          <w:u w:val="single"/>
          <w:lang w:val="es-ES_tradnl"/>
        </w:rPr>
        <w:t>únicas</w:t>
      </w:r>
      <w:r>
        <w:rPr>
          <w:rFonts w:ascii="Arial" w:hAnsi="Arial" w:cs="Arial"/>
          <w:i/>
          <w:u w:val="single"/>
          <w:lang w:val="es-ES_tradnl"/>
        </w:rPr>
        <w:t xml:space="preserve"> becas</w:t>
      </w:r>
      <w:r w:rsidR="000A3290">
        <w:rPr>
          <w:rFonts w:ascii="Arial" w:hAnsi="Arial" w:cs="Arial"/>
          <w:i/>
          <w:u w:val="single"/>
          <w:lang w:val="es-ES_tradnl"/>
        </w:rPr>
        <w:t xml:space="preserve"> intergeneracionales</w:t>
      </w:r>
      <w:r>
        <w:rPr>
          <w:rFonts w:ascii="Arial" w:hAnsi="Arial" w:cs="Arial"/>
          <w:i/>
          <w:u w:val="single"/>
          <w:lang w:val="es-ES_tradnl"/>
        </w:rPr>
        <w:t xml:space="preserve"> </w:t>
      </w:r>
      <w:r w:rsidR="005854BD">
        <w:rPr>
          <w:rFonts w:ascii="Arial" w:hAnsi="Arial" w:cs="Arial"/>
          <w:i/>
          <w:u w:val="single"/>
          <w:lang w:val="es-ES_tradnl"/>
        </w:rPr>
        <w:t xml:space="preserve">vuelven de la mano de </w:t>
      </w:r>
      <w:proofErr w:type="spellStart"/>
      <w:r w:rsidR="005854BD">
        <w:rPr>
          <w:rFonts w:ascii="Arial" w:hAnsi="Arial" w:cs="Arial"/>
          <w:i/>
          <w:u w:val="single"/>
          <w:lang w:val="es-ES_tradnl"/>
        </w:rPr>
        <w:t>Aquarius</w:t>
      </w:r>
      <w:proofErr w:type="spellEnd"/>
      <w:r w:rsidR="005854BD">
        <w:rPr>
          <w:rFonts w:ascii="Arial" w:hAnsi="Arial" w:cs="Arial"/>
          <w:i/>
          <w:u w:val="single"/>
          <w:lang w:val="es-ES_tradnl"/>
        </w:rPr>
        <w:t xml:space="preserve"> y Ashoka</w:t>
      </w:r>
    </w:p>
    <w:p w14:paraId="60220A44" w14:textId="77777777" w:rsidR="00BB2672" w:rsidRPr="005854BD" w:rsidRDefault="00BB2672" w:rsidP="00B47782">
      <w:pPr>
        <w:pStyle w:val="Sinespaciado"/>
        <w:ind w:left="567" w:firstLine="142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14:paraId="14F0BF0D" w14:textId="13B55C5C" w:rsidR="00BB2672" w:rsidRDefault="00BB2672" w:rsidP="00B47782">
      <w:pPr>
        <w:pStyle w:val="Sinespaciado"/>
        <w:ind w:left="567" w:firstLine="142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3D5737">
        <w:rPr>
          <w:rFonts w:ascii="Arial" w:hAnsi="Arial" w:cs="Arial"/>
          <w:b/>
          <w:sz w:val="32"/>
          <w:szCs w:val="32"/>
          <w:lang w:val="es-ES"/>
        </w:rPr>
        <w:t xml:space="preserve">AQUARIUS </w:t>
      </w:r>
      <w:r w:rsidR="00A6548E">
        <w:rPr>
          <w:rFonts w:ascii="Arial" w:hAnsi="Arial" w:cs="Arial"/>
          <w:b/>
          <w:sz w:val="32"/>
          <w:szCs w:val="32"/>
          <w:lang w:val="es-ES"/>
        </w:rPr>
        <w:t xml:space="preserve">LANZA LA </w:t>
      </w:r>
      <w:r w:rsidR="00E4287E">
        <w:rPr>
          <w:rFonts w:ascii="Arial" w:hAnsi="Arial" w:cs="Arial"/>
          <w:b/>
          <w:sz w:val="32"/>
          <w:szCs w:val="32"/>
          <w:lang w:val="es-ES"/>
        </w:rPr>
        <w:t xml:space="preserve">SEGUNDA </w:t>
      </w:r>
      <w:r w:rsidR="00A6548E">
        <w:rPr>
          <w:rFonts w:ascii="Arial" w:hAnsi="Arial" w:cs="Arial"/>
          <w:b/>
          <w:sz w:val="32"/>
          <w:szCs w:val="32"/>
          <w:lang w:val="es-ES"/>
        </w:rPr>
        <w:t xml:space="preserve">EDICIÓN DE </w:t>
      </w:r>
      <w:r w:rsidR="005854BD">
        <w:rPr>
          <w:rFonts w:ascii="Arial" w:hAnsi="Arial" w:cs="Arial"/>
          <w:b/>
          <w:sz w:val="32"/>
          <w:szCs w:val="32"/>
          <w:lang w:val="es-ES"/>
        </w:rPr>
        <w:br/>
      </w:r>
      <w:r w:rsidR="00A6548E">
        <w:rPr>
          <w:rFonts w:ascii="Arial" w:hAnsi="Arial" w:cs="Arial"/>
          <w:b/>
          <w:sz w:val="32"/>
          <w:szCs w:val="32"/>
          <w:lang w:val="es-ES"/>
        </w:rPr>
        <w:t xml:space="preserve">LAS BECAS PARA EMPRENDEDORES </w:t>
      </w:r>
      <w:r w:rsidR="005854BD">
        <w:rPr>
          <w:rFonts w:ascii="Arial" w:hAnsi="Arial" w:cs="Arial"/>
          <w:b/>
          <w:sz w:val="32"/>
          <w:szCs w:val="32"/>
          <w:lang w:val="es-ES"/>
        </w:rPr>
        <w:br/>
      </w:r>
      <w:r w:rsidR="00A6548E">
        <w:rPr>
          <w:rFonts w:ascii="Arial" w:hAnsi="Arial" w:cs="Arial"/>
          <w:b/>
          <w:sz w:val="32"/>
          <w:szCs w:val="32"/>
          <w:lang w:val="es-ES"/>
        </w:rPr>
        <w:t>MAYORES DE 60 AÑOS</w:t>
      </w:r>
      <w:r w:rsidR="003D5737" w:rsidRPr="003D5737">
        <w:rPr>
          <w:rFonts w:ascii="Arial" w:hAnsi="Arial" w:cs="Arial"/>
          <w:b/>
          <w:sz w:val="32"/>
          <w:szCs w:val="32"/>
          <w:lang w:val="es-ES"/>
        </w:rPr>
        <w:t xml:space="preserve"> </w:t>
      </w:r>
    </w:p>
    <w:p w14:paraId="2EDF9466" w14:textId="6CC137F8" w:rsidR="00BB2672" w:rsidRPr="00BB2672" w:rsidRDefault="00BB2672" w:rsidP="00B47782">
      <w:pPr>
        <w:pStyle w:val="Sinespaciado"/>
        <w:ind w:left="567" w:firstLine="142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14:paraId="6FB6CE9E" w14:textId="073E5F63" w:rsidR="00B72E3D" w:rsidRPr="007B5855" w:rsidRDefault="0019285C" w:rsidP="007B5855">
      <w:pPr>
        <w:pStyle w:val="Sinespaciado"/>
        <w:numPr>
          <w:ilvl w:val="0"/>
          <w:numId w:val="2"/>
        </w:numPr>
        <w:spacing w:before="120"/>
        <w:ind w:left="1418" w:hanging="284"/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 xml:space="preserve">Por segundo año consecutivo, la marca lanza sus pioneras becas </w:t>
      </w:r>
      <w:r w:rsidR="009B2B1E">
        <w:rPr>
          <w:rFonts w:ascii="Arial" w:hAnsi="Arial" w:cs="Arial"/>
          <w:sz w:val="22"/>
          <w:lang w:val="es-ES"/>
        </w:rPr>
        <w:t>con el objetivo de apoyar</w:t>
      </w:r>
      <w:r>
        <w:rPr>
          <w:rFonts w:ascii="Arial" w:hAnsi="Arial" w:cs="Arial"/>
          <w:sz w:val="22"/>
          <w:lang w:val="es-ES"/>
        </w:rPr>
        <w:t xml:space="preserve"> a  emprendedores</w:t>
      </w:r>
      <w:r w:rsidR="00AE08F7">
        <w:rPr>
          <w:rFonts w:ascii="Arial" w:hAnsi="Arial" w:cs="Arial"/>
          <w:sz w:val="22"/>
          <w:lang w:val="es-ES"/>
        </w:rPr>
        <w:t xml:space="preserve"> sociales</w:t>
      </w:r>
      <w:r>
        <w:rPr>
          <w:rFonts w:ascii="Arial" w:hAnsi="Arial" w:cs="Arial"/>
          <w:sz w:val="22"/>
          <w:lang w:val="es-ES"/>
        </w:rPr>
        <w:t xml:space="preserve"> senior de la mano de </w:t>
      </w:r>
      <w:r w:rsidR="009B2B1E">
        <w:rPr>
          <w:rFonts w:ascii="Arial" w:hAnsi="Arial" w:cs="Arial"/>
          <w:sz w:val="22"/>
          <w:lang w:val="es-ES"/>
        </w:rPr>
        <w:t>la experiencia  de</w:t>
      </w:r>
      <w:r w:rsidR="007D408C">
        <w:rPr>
          <w:rFonts w:ascii="Arial" w:hAnsi="Arial" w:cs="Arial"/>
          <w:sz w:val="22"/>
          <w:lang w:val="es-ES"/>
        </w:rPr>
        <w:t xml:space="preserve"> </w:t>
      </w:r>
      <w:r>
        <w:rPr>
          <w:rFonts w:ascii="Arial" w:hAnsi="Arial" w:cs="Arial"/>
          <w:sz w:val="22"/>
          <w:lang w:val="es-ES"/>
        </w:rPr>
        <w:t xml:space="preserve">jóvenes emprendedores </w:t>
      </w:r>
    </w:p>
    <w:p w14:paraId="4CACC681" w14:textId="574B25A8" w:rsidR="00F122D2" w:rsidRDefault="0019285C" w:rsidP="00F122D2">
      <w:pPr>
        <w:pStyle w:val="Sinespaciado"/>
        <w:numPr>
          <w:ilvl w:val="0"/>
          <w:numId w:val="2"/>
        </w:numPr>
        <w:spacing w:before="120"/>
        <w:ind w:left="1418" w:hanging="284"/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 xml:space="preserve">Los </w:t>
      </w:r>
      <w:r w:rsidR="009B2B1E">
        <w:rPr>
          <w:rFonts w:ascii="Arial" w:hAnsi="Arial" w:cs="Arial"/>
          <w:sz w:val="22"/>
          <w:lang w:val="es-ES"/>
        </w:rPr>
        <w:t xml:space="preserve">cinco </w:t>
      </w:r>
      <w:r>
        <w:rPr>
          <w:rFonts w:ascii="Arial" w:hAnsi="Arial" w:cs="Arial"/>
          <w:sz w:val="22"/>
          <w:lang w:val="es-ES"/>
        </w:rPr>
        <w:t>proyectos finalistas recibirán</w:t>
      </w:r>
      <w:r w:rsidR="007D408C">
        <w:rPr>
          <w:rFonts w:ascii="Arial" w:hAnsi="Arial" w:cs="Arial"/>
          <w:sz w:val="22"/>
          <w:lang w:val="es-ES"/>
        </w:rPr>
        <w:t xml:space="preserve"> formación en emprendimiento para hacer realidad sus proyectos, junto con </w:t>
      </w:r>
      <w:r w:rsidR="00AE08F7">
        <w:rPr>
          <w:rFonts w:ascii="Arial" w:hAnsi="Arial" w:cs="Arial"/>
          <w:sz w:val="22"/>
          <w:lang w:val="es-ES"/>
        </w:rPr>
        <w:t>un premio en metálico como capital inicial</w:t>
      </w:r>
      <w:r>
        <w:rPr>
          <w:rFonts w:ascii="Arial" w:hAnsi="Arial" w:cs="Arial"/>
          <w:sz w:val="22"/>
          <w:lang w:val="es-ES"/>
        </w:rPr>
        <w:t xml:space="preserve"> para </w:t>
      </w:r>
      <w:r w:rsidR="007D408C">
        <w:rPr>
          <w:rFonts w:ascii="Arial" w:hAnsi="Arial" w:cs="Arial"/>
          <w:sz w:val="22"/>
          <w:lang w:val="es-ES"/>
        </w:rPr>
        <w:t>iniciar</w:t>
      </w:r>
      <w:r>
        <w:rPr>
          <w:rFonts w:ascii="Arial" w:hAnsi="Arial" w:cs="Arial"/>
          <w:sz w:val="22"/>
          <w:lang w:val="es-ES"/>
        </w:rPr>
        <w:t xml:space="preserve"> su propuesta</w:t>
      </w:r>
      <w:r w:rsidR="007D408C">
        <w:rPr>
          <w:rFonts w:ascii="Arial" w:hAnsi="Arial" w:cs="Arial"/>
          <w:sz w:val="22"/>
          <w:lang w:val="es-ES"/>
        </w:rPr>
        <w:t xml:space="preserve">. </w:t>
      </w:r>
    </w:p>
    <w:p w14:paraId="62D371B6" w14:textId="090D24F4" w:rsidR="00536A85" w:rsidRPr="00057562" w:rsidRDefault="0019285C" w:rsidP="00536A85">
      <w:pPr>
        <w:pStyle w:val="Sinespaciado"/>
        <w:numPr>
          <w:ilvl w:val="0"/>
          <w:numId w:val="2"/>
        </w:numPr>
        <w:spacing w:before="120"/>
        <w:ind w:left="1418" w:hanging="284"/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 xml:space="preserve">Esta edición cuenta con la colaboración y respaldo de Ashoka, organización de referencia a nivel global en emprendimiento social  </w:t>
      </w:r>
    </w:p>
    <w:p w14:paraId="23D51FCE" w14:textId="77777777" w:rsidR="000B0273" w:rsidRPr="000B0273" w:rsidRDefault="000B0273" w:rsidP="000B0273">
      <w:pPr>
        <w:pStyle w:val="Sinespaciado"/>
        <w:spacing w:before="120"/>
        <w:ind w:left="1418"/>
        <w:jc w:val="both"/>
        <w:rPr>
          <w:rFonts w:ascii="Arial" w:hAnsi="Arial" w:cs="Arial"/>
          <w:lang w:val="es-ES"/>
        </w:rPr>
      </w:pPr>
    </w:p>
    <w:p w14:paraId="43E9A29C" w14:textId="25243212" w:rsidR="00EF36C3" w:rsidRDefault="00F122D2" w:rsidP="00EF36C3">
      <w:pPr>
        <w:pStyle w:val="Sinespaciado"/>
        <w:ind w:left="709"/>
        <w:jc w:val="both"/>
        <w:rPr>
          <w:rFonts w:ascii="Arial" w:hAnsi="Arial" w:cs="Arial"/>
          <w:sz w:val="22"/>
          <w:lang w:val="es-ES"/>
        </w:rPr>
      </w:pPr>
      <w:r w:rsidRPr="00837DA6">
        <w:rPr>
          <w:rFonts w:ascii="Arial" w:hAnsi="Arial" w:cs="Arial"/>
          <w:b/>
          <w:sz w:val="22"/>
          <w:lang w:val="es-ES"/>
        </w:rPr>
        <w:t xml:space="preserve">Madrid, </w:t>
      </w:r>
      <w:r w:rsidR="00BC6EFB" w:rsidRPr="009603DF">
        <w:rPr>
          <w:rFonts w:ascii="Arial" w:hAnsi="Arial" w:cs="Arial"/>
          <w:b/>
          <w:sz w:val="22"/>
          <w:lang w:val="es-ES"/>
        </w:rPr>
        <w:t xml:space="preserve">22 </w:t>
      </w:r>
      <w:r w:rsidR="0019285C" w:rsidRPr="009603DF">
        <w:rPr>
          <w:rFonts w:ascii="Arial" w:hAnsi="Arial" w:cs="Arial"/>
          <w:b/>
          <w:sz w:val="22"/>
          <w:lang w:val="es-ES"/>
        </w:rPr>
        <w:t>de marzo</w:t>
      </w:r>
      <w:r w:rsidR="0019285C">
        <w:rPr>
          <w:rFonts w:ascii="Arial" w:hAnsi="Arial" w:cs="Arial"/>
          <w:b/>
          <w:sz w:val="22"/>
          <w:lang w:val="es-ES"/>
        </w:rPr>
        <w:t xml:space="preserve"> de 2018</w:t>
      </w:r>
      <w:r w:rsidRPr="00837DA6">
        <w:rPr>
          <w:rFonts w:ascii="Arial" w:hAnsi="Arial" w:cs="Arial"/>
          <w:b/>
          <w:sz w:val="22"/>
          <w:lang w:val="es-ES"/>
        </w:rPr>
        <w:t xml:space="preserve">. </w:t>
      </w:r>
      <w:r w:rsidR="005A04EF">
        <w:rPr>
          <w:rFonts w:ascii="Arial" w:hAnsi="Arial" w:cs="Arial"/>
          <w:sz w:val="22"/>
          <w:lang w:val="es-ES"/>
        </w:rPr>
        <w:t>Emprender no es sólo cosa de jóvenes. La edad y las ganas de vivir no es</w:t>
      </w:r>
      <w:r w:rsidR="00976DE1">
        <w:rPr>
          <w:rFonts w:ascii="Arial" w:hAnsi="Arial" w:cs="Arial"/>
          <w:sz w:val="22"/>
          <w:lang w:val="es-ES"/>
        </w:rPr>
        <w:t>tán condicionadas por los años.</w:t>
      </w:r>
      <w:r w:rsidR="005A04EF">
        <w:rPr>
          <w:rFonts w:ascii="Arial" w:hAnsi="Arial" w:cs="Arial"/>
          <w:sz w:val="22"/>
          <w:lang w:val="es-ES"/>
        </w:rPr>
        <w:t xml:space="preserve"> </w:t>
      </w:r>
      <w:r w:rsidR="00EF36C3">
        <w:rPr>
          <w:rFonts w:ascii="Arial" w:hAnsi="Arial" w:cs="Arial"/>
          <w:sz w:val="22"/>
          <w:lang w:val="es-ES"/>
        </w:rPr>
        <w:t>Es más,</w:t>
      </w:r>
      <w:r w:rsidR="005A04EF">
        <w:rPr>
          <w:rFonts w:ascii="Arial" w:hAnsi="Arial" w:cs="Arial"/>
          <w:sz w:val="22"/>
          <w:lang w:val="es-ES"/>
        </w:rPr>
        <w:t xml:space="preserve"> en muchas ocasiones,</w:t>
      </w:r>
      <w:r w:rsidR="00EF36C3">
        <w:rPr>
          <w:rFonts w:ascii="Arial" w:hAnsi="Arial" w:cs="Arial"/>
          <w:sz w:val="22"/>
          <w:lang w:val="es-ES"/>
        </w:rPr>
        <w:t xml:space="preserve"> la experiencia </w:t>
      </w:r>
      <w:r w:rsidR="005A04EF">
        <w:rPr>
          <w:rFonts w:ascii="Arial" w:hAnsi="Arial" w:cs="Arial"/>
          <w:sz w:val="22"/>
          <w:lang w:val="es-ES"/>
        </w:rPr>
        <w:t xml:space="preserve">vital que otorgan los años y la libertad </w:t>
      </w:r>
      <w:r w:rsidR="00976DE1">
        <w:rPr>
          <w:rFonts w:ascii="Arial" w:hAnsi="Arial" w:cs="Arial"/>
          <w:sz w:val="22"/>
          <w:lang w:val="es-ES"/>
        </w:rPr>
        <w:t xml:space="preserve">y valentía de romper con los estereotipos sociales </w:t>
      </w:r>
      <w:r w:rsidR="00EF36C3">
        <w:rPr>
          <w:rFonts w:ascii="Arial" w:hAnsi="Arial" w:cs="Arial"/>
          <w:sz w:val="22"/>
          <w:lang w:val="es-ES"/>
        </w:rPr>
        <w:t>pue</w:t>
      </w:r>
      <w:r w:rsidR="00B9545A">
        <w:rPr>
          <w:rFonts w:ascii="Arial" w:hAnsi="Arial" w:cs="Arial"/>
          <w:sz w:val="22"/>
          <w:lang w:val="es-ES"/>
        </w:rPr>
        <w:t xml:space="preserve">de ser la clave para el éxito. </w:t>
      </w:r>
      <w:r w:rsidR="00EF36C3">
        <w:rPr>
          <w:rFonts w:ascii="Arial" w:hAnsi="Arial" w:cs="Arial"/>
          <w:sz w:val="22"/>
          <w:lang w:val="es-ES"/>
        </w:rPr>
        <w:t>En España, el 24% de la población tiene más de 60 años, según datos del Instituto Nacional d</w:t>
      </w:r>
      <w:bookmarkStart w:id="0" w:name="_GoBack"/>
      <w:bookmarkEnd w:id="0"/>
      <w:r w:rsidR="00EF36C3">
        <w:rPr>
          <w:rFonts w:ascii="Arial" w:hAnsi="Arial" w:cs="Arial"/>
          <w:sz w:val="22"/>
          <w:lang w:val="es-ES"/>
        </w:rPr>
        <w:t>e Estadística, un porcentaje que se prevé que aumente hasta e</w:t>
      </w:r>
      <w:r w:rsidR="00B9545A">
        <w:rPr>
          <w:rFonts w:ascii="Arial" w:hAnsi="Arial" w:cs="Arial"/>
          <w:sz w:val="22"/>
          <w:lang w:val="es-ES"/>
        </w:rPr>
        <w:t>l 33% en 2031, lo que supone un tercio de la población de nuestro país.</w:t>
      </w:r>
    </w:p>
    <w:p w14:paraId="5B73A9DF" w14:textId="7F48A5BA" w:rsidR="00EF36C3" w:rsidRDefault="00EF36C3" w:rsidP="00EF36C3">
      <w:pPr>
        <w:pStyle w:val="Sinespaciado"/>
        <w:ind w:left="709"/>
        <w:jc w:val="both"/>
        <w:rPr>
          <w:rFonts w:ascii="Arial" w:hAnsi="Arial" w:cs="Arial"/>
          <w:b/>
          <w:sz w:val="22"/>
          <w:lang w:val="es-ES"/>
        </w:rPr>
      </w:pPr>
    </w:p>
    <w:p w14:paraId="659FDBFA" w14:textId="3C536B8F" w:rsidR="00785C7B" w:rsidRDefault="00F546F8" w:rsidP="009B664B">
      <w:pPr>
        <w:pStyle w:val="Sinespaciado"/>
        <w:ind w:left="709"/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>Bajo este contexto</w:t>
      </w:r>
      <w:r w:rsidR="00EF36C3">
        <w:rPr>
          <w:rFonts w:ascii="Arial" w:hAnsi="Arial" w:cs="Arial"/>
          <w:sz w:val="22"/>
          <w:lang w:val="es-ES"/>
        </w:rPr>
        <w:t xml:space="preserve">, </w:t>
      </w:r>
      <w:proofErr w:type="spellStart"/>
      <w:r w:rsidR="00EF36C3">
        <w:rPr>
          <w:rFonts w:ascii="Arial" w:hAnsi="Arial" w:cs="Arial"/>
          <w:sz w:val="22"/>
          <w:lang w:val="es-ES"/>
        </w:rPr>
        <w:t>Aquarius</w:t>
      </w:r>
      <w:proofErr w:type="spellEnd"/>
      <w:r w:rsidR="00EF36C3">
        <w:rPr>
          <w:rFonts w:ascii="Arial" w:hAnsi="Arial" w:cs="Arial"/>
          <w:sz w:val="22"/>
          <w:lang w:val="es-ES"/>
        </w:rPr>
        <w:t xml:space="preserve"> </w:t>
      </w:r>
      <w:r w:rsidR="00BC6EFB">
        <w:rPr>
          <w:rFonts w:ascii="Arial" w:hAnsi="Arial" w:cs="Arial"/>
          <w:sz w:val="22"/>
          <w:lang w:val="es-ES"/>
        </w:rPr>
        <w:t xml:space="preserve">estrenó el año pasado de forma pionera la primera edición de estas Becas </w:t>
      </w:r>
      <w:proofErr w:type="spellStart"/>
      <w:r w:rsidR="00BC6EFB">
        <w:rPr>
          <w:rFonts w:ascii="Arial" w:hAnsi="Arial" w:cs="Arial"/>
          <w:sz w:val="22"/>
          <w:lang w:val="es-ES"/>
        </w:rPr>
        <w:t>Aquarius</w:t>
      </w:r>
      <w:proofErr w:type="spellEnd"/>
      <w:r w:rsidR="00BC6EFB">
        <w:rPr>
          <w:rFonts w:ascii="Arial" w:hAnsi="Arial" w:cs="Arial"/>
          <w:sz w:val="22"/>
          <w:lang w:val="es-ES"/>
        </w:rPr>
        <w:t xml:space="preserve"> para emprendedores sociales mayores de 60 </w:t>
      </w:r>
      <w:proofErr w:type="spellStart"/>
      <w:r w:rsidR="00BC6EFB">
        <w:rPr>
          <w:rFonts w:ascii="Arial" w:hAnsi="Arial" w:cs="Arial"/>
          <w:sz w:val="22"/>
          <w:lang w:val="es-ES"/>
        </w:rPr>
        <w:t>años.Tras</w:t>
      </w:r>
      <w:proofErr w:type="spellEnd"/>
      <w:r w:rsidR="00BC6EFB">
        <w:rPr>
          <w:rFonts w:ascii="Arial" w:hAnsi="Arial" w:cs="Arial"/>
          <w:sz w:val="22"/>
          <w:lang w:val="es-ES"/>
        </w:rPr>
        <w:t xml:space="preserve"> su magnífica acogida, este año la marca ha relanzado la convocatoria en busca de 5 nuevos proyectos de emprendedores senior que destaquen por la originalidad, beneficio social y viabilidad de sus proyectos</w:t>
      </w:r>
      <w:r w:rsidR="009B664B">
        <w:rPr>
          <w:rFonts w:ascii="Arial" w:hAnsi="Arial" w:cs="Arial"/>
          <w:sz w:val="22"/>
          <w:lang w:val="es-ES"/>
        </w:rPr>
        <w:t xml:space="preserve">. </w:t>
      </w:r>
      <w:r w:rsidR="009B664B" w:rsidRPr="009B664B">
        <w:rPr>
          <w:rFonts w:ascii="Arial" w:hAnsi="Arial" w:cs="Arial"/>
          <w:sz w:val="22"/>
          <w:lang w:val="es-ES"/>
        </w:rPr>
        <w:t xml:space="preserve">Para ello, </w:t>
      </w:r>
      <w:proofErr w:type="spellStart"/>
      <w:r w:rsidR="009B664B" w:rsidRPr="009B664B">
        <w:rPr>
          <w:rFonts w:ascii="Arial" w:hAnsi="Arial" w:cs="Arial"/>
          <w:sz w:val="22"/>
          <w:lang w:val="es-ES"/>
        </w:rPr>
        <w:t>Aquarius</w:t>
      </w:r>
      <w:proofErr w:type="spellEnd"/>
      <w:r w:rsidR="009B664B" w:rsidRPr="009B664B">
        <w:rPr>
          <w:rFonts w:ascii="Arial" w:hAnsi="Arial" w:cs="Arial"/>
          <w:sz w:val="22"/>
          <w:lang w:val="es-ES"/>
        </w:rPr>
        <w:t xml:space="preserve"> contará con la colaboración y respaldo de </w:t>
      </w:r>
      <w:hyperlink r:id="rId8" w:history="1">
        <w:r w:rsidR="009B664B" w:rsidRPr="009B664B">
          <w:rPr>
            <w:rStyle w:val="Hipervnculo"/>
            <w:rFonts w:ascii="Arial" w:hAnsi="Arial" w:cs="Arial"/>
            <w:sz w:val="22"/>
            <w:lang w:val="es-ES"/>
          </w:rPr>
          <w:t>Ashoka</w:t>
        </w:r>
      </w:hyperlink>
      <w:r w:rsidR="009B664B" w:rsidRPr="009B664B">
        <w:rPr>
          <w:rFonts w:ascii="Arial" w:hAnsi="Arial" w:cs="Arial"/>
          <w:sz w:val="22"/>
          <w:lang w:val="es-ES"/>
        </w:rPr>
        <w:t xml:space="preserve"> y con el apoyo de la asociación par</w:t>
      </w:r>
      <w:r w:rsidR="009B664B">
        <w:rPr>
          <w:rFonts w:ascii="Arial" w:hAnsi="Arial" w:cs="Arial"/>
          <w:sz w:val="22"/>
          <w:lang w:val="es-ES"/>
        </w:rPr>
        <w:t xml:space="preserve">a personas mayores </w:t>
      </w:r>
      <w:hyperlink r:id="rId9" w:history="1">
        <w:proofErr w:type="spellStart"/>
        <w:r w:rsidR="009B664B" w:rsidRPr="009B664B">
          <w:rPr>
            <w:rStyle w:val="Hipervnculo"/>
            <w:rFonts w:ascii="Arial" w:hAnsi="Arial" w:cs="Arial"/>
            <w:sz w:val="22"/>
            <w:lang w:val="es-ES"/>
          </w:rPr>
          <w:t>Cincuentopía</w:t>
        </w:r>
        <w:proofErr w:type="spellEnd"/>
      </w:hyperlink>
      <w:r w:rsidR="009B664B">
        <w:rPr>
          <w:rFonts w:ascii="Arial" w:hAnsi="Arial" w:cs="Arial"/>
          <w:sz w:val="22"/>
          <w:lang w:val="es-ES"/>
        </w:rPr>
        <w:t>.</w:t>
      </w:r>
    </w:p>
    <w:p w14:paraId="71A5B3AA" w14:textId="77777777" w:rsidR="009B664B" w:rsidRDefault="009B664B" w:rsidP="009B664B">
      <w:pPr>
        <w:pStyle w:val="Sinespaciado"/>
        <w:ind w:left="709"/>
        <w:jc w:val="both"/>
        <w:rPr>
          <w:rFonts w:ascii="Arial" w:hAnsi="Arial" w:cs="Arial"/>
          <w:sz w:val="22"/>
          <w:lang w:val="es-ES"/>
        </w:rPr>
      </w:pPr>
    </w:p>
    <w:p w14:paraId="75692178" w14:textId="2D66B1D7" w:rsidR="00421A12" w:rsidRPr="00421A12" w:rsidRDefault="00421A12" w:rsidP="00F122D2">
      <w:pPr>
        <w:pStyle w:val="Sinespaciado"/>
        <w:ind w:left="709"/>
        <w:jc w:val="both"/>
        <w:rPr>
          <w:rFonts w:ascii="Arial" w:hAnsi="Arial" w:cs="Arial"/>
          <w:b/>
          <w:sz w:val="22"/>
          <w:lang w:val="es-ES"/>
        </w:rPr>
      </w:pPr>
      <w:r w:rsidRPr="00421A12">
        <w:rPr>
          <w:rFonts w:ascii="Arial" w:hAnsi="Arial" w:cs="Arial"/>
          <w:b/>
          <w:sz w:val="22"/>
          <w:lang w:val="es-ES"/>
        </w:rPr>
        <w:t xml:space="preserve">5 emprendedores jóvenes de éxito como </w:t>
      </w:r>
      <w:r w:rsidR="00C43C91">
        <w:rPr>
          <w:rFonts w:ascii="Arial" w:hAnsi="Arial" w:cs="Arial"/>
          <w:b/>
          <w:sz w:val="22"/>
          <w:lang w:val="es-ES"/>
        </w:rPr>
        <w:t>mentores</w:t>
      </w:r>
      <w:r w:rsidRPr="00421A12">
        <w:rPr>
          <w:rFonts w:ascii="Arial" w:hAnsi="Arial" w:cs="Arial"/>
          <w:b/>
          <w:sz w:val="22"/>
          <w:lang w:val="es-ES"/>
        </w:rPr>
        <w:t xml:space="preserve">. </w:t>
      </w:r>
    </w:p>
    <w:p w14:paraId="769729E5" w14:textId="77777777" w:rsidR="00421A12" w:rsidRDefault="00421A12" w:rsidP="00F122D2">
      <w:pPr>
        <w:pStyle w:val="Sinespaciado"/>
        <w:ind w:left="709"/>
        <w:jc w:val="both"/>
        <w:rPr>
          <w:rFonts w:ascii="Arial" w:hAnsi="Arial" w:cs="Arial"/>
          <w:sz w:val="22"/>
          <w:lang w:val="es-ES"/>
        </w:rPr>
      </w:pPr>
    </w:p>
    <w:p w14:paraId="2E36C584" w14:textId="5311A85B" w:rsidR="00C14AF0" w:rsidRPr="009603DF" w:rsidRDefault="005A04EF" w:rsidP="00F122D2">
      <w:pPr>
        <w:pStyle w:val="Sinespaciado"/>
        <w:ind w:left="709"/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>En los próximos meses</w:t>
      </w:r>
      <w:r w:rsidR="00AE346F">
        <w:rPr>
          <w:rFonts w:ascii="Arial" w:hAnsi="Arial" w:cs="Arial"/>
          <w:sz w:val="22"/>
          <w:lang w:val="es-ES"/>
        </w:rPr>
        <w:t xml:space="preserve"> cinco emprendedores jóvenes darán forma a estas ideas e intercambiarán experiencias con los cinco finalistas durante una tutoría intergeneracional</w:t>
      </w:r>
      <w:r w:rsidR="00C14AF0">
        <w:rPr>
          <w:rFonts w:ascii="Arial" w:hAnsi="Arial" w:cs="Arial"/>
          <w:sz w:val="22"/>
          <w:lang w:val="es-ES"/>
        </w:rPr>
        <w:t xml:space="preserve">: </w:t>
      </w:r>
      <w:r w:rsidR="00C14AF0" w:rsidRPr="00C43C91">
        <w:rPr>
          <w:rFonts w:ascii="Arial" w:hAnsi="Arial" w:cs="Arial"/>
          <w:b/>
          <w:sz w:val="22"/>
          <w:lang w:val="es-ES"/>
        </w:rPr>
        <w:t xml:space="preserve">Jaime </w:t>
      </w:r>
      <w:proofErr w:type="spellStart"/>
      <w:r w:rsidR="00C14AF0" w:rsidRPr="00C43C91">
        <w:rPr>
          <w:rFonts w:ascii="Arial" w:hAnsi="Arial" w:cs="Arial"/>
          <w:b/>
          <w:sz w:val="22"/>
          <w:lang w:val="es-ES"/>
        </w:rPr>
        <w:t>Garrastazu</w:t>
      </w:r>
      <w:proofErr w:type="spellEnd"/>
      <w:r w:rsidR="00C14AF0">
        <w:rPr>
          <w:rFonts w:ascii="Arial" w:hAnsi="Arial" w:cs="Arial"/>
          <w:sz w:val="22"/>
          <w:lang w:val="es-ES"/>
        </w:rPr>
        <w:t xml:space="preserve">, </w:t>
      </w:r>
      <w:r w:rsidR="00C14AF0" w:rsidRPr="000B16A6">
        <w:rPr>
          <w:rFonts w:ascii="Arial" w:hAnsi="Arial" w:cs="Arial"/>
          <w:sz w:val="22"/>
          <w:lang w:val="es-ES"/>
        </w:rPr>
        <w:t xml:space="preserve">cofundador y responsable de Marketing de </w:t>
      </w:r>
      <w:proofErr w:type="spellStart"/>
      <w:r w:rsidR="00C14AF0" w:rsidRPr="00C43C91">
        <w:rPr>
          <w:rFonts w:ascii="Arial" w:hAnsi="Arial" w:cs="Arial"/>
          <w:b/>
          <w:sz w:val="22"/>
          <w:lang w:val="es-ES"/>
        </w:rPr>
        <w:t>Pompeii</w:t>
      </w:r>
      <w:proofErr w:type="spellEnd"/>
      <w:r w:rsidR="00C14AF0" w:rsidRPr="000B16A6">
        <w:rPr>
          <w:rFonts w:ascii="Arial" w:hAnsi="Arial" w:cs="Arial"/>
          <w:sz w:val="22"/>
          <w:lang w:val="es-ES"/>
        </w:rPr>
        <w:t xml:space="preserve">, </w:t>
      </w:r>
      <w:r w:rsidR="00C14AF0">
        <w:rPr>
          <w:rFonts w:ascii="Arial" w:hAnsi="Arial" w:cs="Arial"/>
          <w:sz w:val="22"/>
          <w:lang w:val="es-ES"/>
        </w:rPr>
        <w:t xml:space="preserve">compañía online de zapatillas; </w:t>
      </w:r>
      <w:r w:rsidR="00C14AF0" w:rsidRPr="00C43C91">
        <w:rPr>
          <w:rFonts w:ascii="Arial" w:hAnsi="Arial" w:cs="Arial"/>
          <w:b/>
          <w:sz w:val="22"/>
          <w:lang w:val="es-ES"/>
        </w:rPr>
        <w:t>Pablo Ruibal</w:t>
      </w:r>
      <w:r w:rsidR="00C14AF0">
        <w:rPr>
          <w:rFonts w:ascii="Arial" w:hAnsi="Arial" w:cs="Arial"/>
          <w:sz w:val="22"/>
          <w:lang w:val="es-ES"/>
        </w:rPr>
        <w:t xml:space="preserve">, cofundador de </w:t>
      </w:r>
      <w:proofErr w:type="spellStart"/>
      <w:r w:rsidR="00C14AF0" w:rsidRPr="00C43C91">
        <w:rPr>
          <w:rFonts w:ascii="Arial" w:hAnsi="Arial" w:cs="Arial"/>
          <w:b/>
          <w:sz w:val="22"/>
          <w:lang w:val="es-ES"/>
        </w:rPr>
        <w:t>Boatjump</w:t>
      </w:r>
      <w:proofErr w:type="spellEnd"/>
      <w:r w:rsidR="00C14AF0">
        <w:rPr>
          <w:rFonts w:ascii="Arial" w:hAnsi="Arial" w:cs="Arial"/>
          <w:sz w:val="22"/>
          <w:lang w:val="es-ES"/>
        </w:rPr>
        <w:t xml:space="preserve">, plataforma online especializada en alquiler de barcos; </w:t>
      </w:r>
      <w:r w:rsidR="00C14AF0" w:rsidRPr="00C43C91">
        <w:rPr>
          <w:rFonts w:ascii="Arial" w:hAnsi="Arial" w:cs="Arial"/>
          <w:b/>
          <w:sz w:val="22"/>
          <w:lang w:val="es-ES"/>
        </w:rPr>
        <w:t>María Fernández,</w:t>
      </w:r>
      <w:r w:rsidR="00C14AF0">
        <w:rPr>
          <w:rFonts w:ascii="Arial" w:hAnsi="Arial" w:cs="Arial"/>
          <w:sz w:val="22"/>
          <w:lang w:val="es-ES"/>
        </w:rPr>
        <w:t xml:space="preserve"> creadora de </w:t>
      </w:r>
      <w:proofErr w:type="spellStart"/>
      <w:r w:rsidR="00C14AF0" w:rsidRPr="00C43C91">
        <w:rPr>
          <w:rFonts w:ascii="Arial" w:hAnsi="Arial" w:cs="Arial"/>
          <w:b/>
          <w:sz w:val="22"/>
          <w:lang w:val="es-ES"/>
        </w:rPr>
        <w:t>Uniqshoes</w:t>
      </w:r>
      <w:proofErr w:type="spellEnd"/>
      <w:r w:rsidR="00C14AF0">
        <w:rPr>
          <w:rFonts w:ascii="Arial" w:hAnsi="Arial" w:cs="Arial"/>
          <w:sz w:val="22"/>
          <w:lang w:val="es-ES"/>
        </w:rPr>
        <w:t xml:space="preserve">; </w:t>
      </w:r>
      <w:r w:rsidR="00C14AF0" w:rsidRPr="00C43C91">
        <w:rPr>
          <w:rFonts w:ascii="Arial" w:hAnsi="Arial" w:cs="Arial"/>
          <w:b/>
          <w:sz w:val="22"/>
          <w:lang w:val="es-ES"/>
        </w:rPr>
        <w:t>Daniel Jiménez</w:t>
      </w:r>
      <w:r w:rsidR="00C14AF0">
        <w:rPr>
          <w:rFonts w:ascii="Arial" w:hAnsi="Arial" w:cs="Arial"/>
          <w:sz w:val="22"/>
          <w:lang w:val="es-ES"/>
        </w:rPr>
        <w:t xml:space="preserve">, fundador de </w:t>
      </w:r>
      <w:proofErr w:type="spellStart"/>
      <w:r w:rsidR="00C14AF0" w:rsidRPr="00C43C91">
        <w:rPr>
          <w:rFonts w:ascii="Arial" w:hAnsi="Arial" w:cs="Arial"/>
          <w:b/>
          <w:sz w:val="22"/>
          <w:lang w:val="es-ES"/>
        </w:rPr>
        <w:t>Waynabox</w:t>
      </w:r>
      <w:proofErr w:type="spellEnd"/>
      <w:r w:rsidR="00C14AF0">
        <w:rPr>
          <w:rFonts w:ascii="Arial" w:hAnsi="Arial" w:cs="Arial"/>
          <w:sz w:val="22"/>
          <w:lang w:val="es-ES"/>
        </w:rPr>
        <w:t xml:space="preserve">, </w:t>
      </w:r>
      <w:r w:rsidR="00C14AF0" w:rsidRPr="00F46A41">
        <w:rPr>
          <w:rFonts w:ascii="Arial" w:hAnsi="Arial" w:cs="Arial"/>
          <w:sz w:val="22"/>
          <w:lang w:val="es-ES"/>
        </w:rPr>
        <w:t>una plataforma de v</w:t>
      </w:r>
      <w:r w:rsidR="00C14AF0">
        <w:rPr>
          <w:rFonts w:ascii="Arial" w:hAnsi="Arial" w:cs="Arial"/>
          <w:sz w:val="22"/>
          <w:lang w:val="es-ES"/>
        </w:rPr>
        <w:t>iajes y experiencias diferentes</w:t>
      </w:r>
      <w:r w:rsidR="00C14AF0" w:rsidRPr="009603DF">
        <w:rPr>
          <w:rFonts w:ascii="Arial" w:hAnsi="Arial" w:cs="Arial"/>
          <w:sz w:val="22"/>
          <w:lang w:val="es-ES"/>
        </w:rPr>
        <w:t xml:space="preserve">; y </w:t>
      </w:r>
      <w:r w:rsidR="00BC6EFB">
        <w:rPr>
          <w:rFonts w:ascii="Arial" w:hAnsi="Arial" w:cs="Arial"/>
          <w:b/>
          <w:sz w:val="22"/>
          <w:lang w:val="es-ES"/>
        </w:rPr>
        <w:t xml:space="preserve">Carlos Pierre, </w:t>
      </w:r>
      <w:r w:rsidR="00BC6EFB" w:rsidRPr="009603DF">
        <w:rPr>
          <w:rFonts w:ascii="Arial" w:hAnsi="Arial" w:cs="Arial"/>
          <w:sz w:val="22"/>
          <w:lang w:val="es-ES"/>
        </w:rPr>
        <w:t xml:space="preserve">CEO y fundador de la plataforma </w:t>
      </w:r>
      <w:proofErr w:type="spellStart"/>
      <w:r w:rsidRPr="009603DF">
        <w:rPr>
          <w:rFonts w:ascii="Arial" w:hAnsi="Arial" w:cs="Arial"/>
          <w:b/>
          <w:sz w:val="22"/>
          <w:lang w:val="es-ES"/>
        </w:rPr>
        <w:t>Badi</w:t>
      </w:r>
      <w:proofErr w:type="spellEnd"/>
      <w:r w:rsidRPr="009603DF">
        <w:rPr>
          <w:rFonts w:ascii="Arial" w:hAnsi="Arial" w:cs="Arial"/>
          <w:sz w:val="22"/>
          <w:lang w:val="es-ES"/>
        </w:rPr>
        <w:t xml:space="preserve"> que conecta a g</w:t>
      </w:r>
      <w:r w:rsidR="0088264F">
        <w:rPr>
          <w:rFonts w:ascii="Arial" w:hAnsi="Arial" w:cs="Arial"/>
          <w:sz w:val="22"/>
          <w:lang w:val="es-ES"/>
        </w:rPr>
        <w:t xml:space="preserve">ente </w:t>
      </w:r>
      <w:proofErr w:type="spellStart"/>
      <w:r w:rsidR="0088264F">
        <w:rPr>
          <w:rFonts w:ascii="Arial" w:hAnsi="Arial" w:cs="Arial"/>
          <w:sz w:val="22"/>
          <w:lang w:val="es-ES"/>
        </w:rPr>
        <w:t>jóven</w:t>
      </w:r>
      <w:proofErr w:type="spellEnd"/>
      <w:r w:rsidR="00BC6EFB" w:rsidRPr="009603DF">
        <w:rPr>
          <w:rFonts w:ascii="Arial" w:hAnsi="Arial" w:cs="Arial"/>
          <w:sz w:val="22"/>
          <w:lang w:val="es-ES"/>
        </w:rPr>
        <w:t xml:space="preserve"> para buscar compañeros de piso. </w:t>
      </w:r>
    </w:p>
    <w:p w14:paraId="59588CE9" w14:textId="77777777" w:rsidR="00C14AF0" w:rsidRDefault="00C14AF0" w:rsidP="00AE346F">
      <w:pPr>
        <w:pStyle w:val="Sinespaciado"/>
        <w:jc w:val="both"/>
        <w:rPr>
          <w:rFonts w:ascii="Arial" w:hAnsi="Arial" w:cs="Arial"/>
          <w:sz w:val="22"/>
          <w:lang w:val="es-ES"/>
        </w:rPr>
      </w:pPr>
    </w:p>
    <w:p w14:paraId="3E4D5682" w14:textId="6E1FCE8B" w:rsidR="00C14AF0" w:rsidRDefault="00C14AF0" w:rsidP="00F122D2">
      <w:pPr>
        <w:pStyle w:val="Sinespaciado"/>
        <w:ind w:left="709"/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 xml:space="preserve">Como novedad en esta edición, las Becas </w:t>
      </w:r>
      <w:proofErr w:type="spellStart"/>
      <w:r>
        <w:rPr>
          <w:rFonts w:ascii="Arial" w:hAnsi="Arial" w:cs="Arial"/>
          <w:sz w:val="22"/>
          <w:lang w:val="es-ES"/>
        </w:rPr>
        <w:t>Aquarius</w:t>
      </w:r>
      <w:proofErr w:type="spellEnd"/>
      <w:r>
        <w:rPr>
          <w:rFonts w:ascii="Arial" w:hAnsi="Arial" w:cs="Arial"/>
          <w:sz w:val="22"/>
          <w:lang w:val="es-ES"/>
        </w:rPr>
        <w:t xml:space="preserve"> estarán amadrinadas por </w:t>
      </w:r>
      <w:r w:rsidRPr="00C43C91">
        <w:rPr>
          <w:rFonts w:ascii="Arial" w:hAnsi="Arial" w:cs="Arial"/>
          <w:b/>
          <w:sz w:val="22"/>
          <w:lang w:val="es-ES"/>
        </w:rPr>
        <w:t>Victoria Tortosa</w:t>
      </w:r>
      <w:r>
        <w:rPr>
          <w:rFonts w:ascii="Arial" w:hAnsi="Arial" w:cs="Arial"/>
          <w:sz w:val="22"/>
          <w:lang w:val="es-ES"/>
        </w:rPr>
        <w:t xml:space="preserve">, fundadora de la </w:t>
      </w:r>
      <w:proofErr w:type="spellStart"/>
      <w:r>
        <w:rPr>
          <w:rFonts w:ascii="Arial" w:hAnsi="Arial" w:cs="Arial"/>
          <w:sz w:val="22"/>
          <w:lang w:val="es-ES"/>
        </w:rPr>
        <w:t>start</w:t>
      </w:r>
      <w:proofErr w:type="spellEnd"/>
      <w:r w:rsidR="001E48B4">
        <w:rPr>
          <w:rFonts w:ascii="Arial" w:hAnsi="Arial" w:cs="Arial"/>
          <w:sz w:val="22"/>
          <w:lang w:val="es-ES"/>
        </w:rPr>
        <w:t>-</w:t>
      </w:r>
      <w:r>
        <w:rPr>
          <w:rFonts w:ascii="Arial" w:hAnsi="Arial" w:cs="Arial"/>
          <w:sz w:val="22"/>
          <w:lang w:val="es-ES"/>
        </w:rPr>
        <w:t xml:space="preserve">up </w:t>
      </w:r>
      <w:r w:rsidRPr="00C43C91">
        <w:rPr>
          <w:rFonts w:ascii="Arial" w:hAnsi="Arial" w:cs="Arial"/>
          <w:b/>
          <w:sz w:val="22"/>
          <w:lang w:val="es-ES"/>
        </w:rPr>
        <w:t>La Exclusiva</w:t>
      </w:r>
      <w:r w:rsidR="00AE346F">
        <w:rPr>
          <w:rFonts w:ascii="Arial" w:hAnsi="Arial" w:cs="Arial"/>
          <w:sz w:val="22"/>
          <w:lang w:val="es-ES"/>
        </w:rPr>
        <w:t xml:space="preserve"> y perteneciente a la red de emprendedores sociales de Ashoka. Ella será la encargada </w:t>
      </w:r>
      <w:r>
        <w:rPr>
          <w:rFonts w:ascii="Arial" w:hAnsi="Arial" w:cs="Arial"/>
          <w:sz w:val="22"/>
          <w:lang w:val="es-ES"/>
        </w:rPr>
        <w:t xml:space="preserve">de </w:t>
      </w:r>
      <w:r w:rsidR="00AE346F">
        <w:rPr>
          <w:rFonts w:ascii="Arial" w:hAnsi="Arial" w:cs="Arial"/>
          <w:sz w:val="22"/>
          <w:lang w:val="es-ES"/>
        </w:rPr>
        <w:t>dirigir</w:t>
      </w:r>
      <w:r>
        <w:rPr>
          <w:rFonts w:ascii="Arial" w:hAnsi="Arial" w:cs="Arial"/>
          <w:sz w:val="22"/>
          <w:lang w:val="es-ES"/>
        </w:rPr>
        <w:t xml:space="preserve"> y supervisar </w:t>
      </w:r>
      <w:r w:rsidR="007D408C">
        <w:rPr>
          <w:rFonts w:ascii="Arial" w:hAnsi="Arial" w:cs="Arial"/>
          <w:sz w:val="22"/>
          <w:lang w:val="es-ES"/>
        </w:rPr>
        <w:t xml:space="preserve">la dimensión social y ambiental </w:t>
      </w:r>
      <w:r w:rsidR="00AE346F">
        <w:rPr>
          <w:rFonts w:ascii="Arial" w:hAnsi="Arial" w:cs="Arial"/>
          <w:sz w:val="22"/>
          <w:lang w:val="es-ES"/>
        </w:rPr>
        <w:t xml:space="preserve"> de cada uno de los proyectos</w:t>
      </w:r>
      <w:r w:rsidR="007D408C">
        <w:rPr>
          <w:rFonts w:ascii="Arial" w:hAnsi="Arial" w:cs="Arial"/>
          <w:sz w:val="22"/>
          <w:lang w:val="es-ES"/>
        </w:rPr>
        <w:t xml:space="preserve"> elegidos</w:t>
      </w:r>
      <w:r w:rsidR="00AE346F">
        <w:rPr>
          <w:rFonts w:ascii="Arial" w:hAnsi="Arial" w:cs="Arial"/>
          <w:sz w:val="22"/>
          <w:lang w:val="es-ES"/>
        </w:rPr>
        <w:t>. Victoria cuenta con una amplia experiencia en el ámbito del emprendimiento social  gracias a su empresa</w:t>
      </w:r>
      <w:r w:rsidR="007D408C">
        <w:rPr>
          <w:rFonts w:ascii="Arial" w:hAnsi="Arial" w:cs="Arial"/>
          <w:sz w:val="22"/>
          <w:lang w:val="es-ES"/>
        </w:rPr>
        <w:t xml:space="preserve"> “La Exclusiva”</w:t>
      </w:r>
      <w:r w:rsidR="00AE346F">
        <w:rPr>
          <w:rFonts w:ascii="Arial" w:hAnsi="Arial" w:cs="Arial"/>
          <w:sz w:val="22"/>
          <w:lang w:val="es-ES"/>
        </w:rPr>
        <w:t xml:space="preserve"> que, desde 2014, abastece y presta servicios básicos a más </w:t>
      </w:r>
      <w:r w:rsidR="00AE346F">
        <w:rPr>
          <w:rFonts w:ascii="Arial" w:hAnsi="Arial" w:cs="Arial"/>
          <w:sz w:val="22"/>
          <w:lang w:val="es-ES"/>
        </w:rPr>
        <w:lastRenderedPageBreak/>
        <w:t xml:space="preserve">de 500 pueblos cada semana en España con la misión de combatir la despoblación rural del país. </w:t>
      </w:r>
    </w:p>
    <w:p w14:paraId="218F6E9C" w14:textId="77777777" w:rsidR="00C14AF0" w:rsidRDefault="00C14AF0" w:rsidP="00AE346F">
      <w:pPr>
        <w:pStyle w:val="Sinespaciado"/>
        <w:jc w:val="both"/>
        <w:rPr>
          <w:rFonts w:ascii="Arial" w:hAnsi="Arial" w:cs="Arial"/>
          <w:sz w:val="22"/>
          <w:lang w:val="es-ES"/>
        </w:rPr>
      </w:pPr>
    </w:p>
    <w:p w14:paraId="41C71948" w14:textId="179AA4F2" w:rsidR="009603DF" w:rsidRDefault="009603DF" w:rsidP="00421A12">
      <w:pPr>
        <w:pStyle w:val="Sinespaciado"/>
        <w:ind w:left="709"/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 xml:space="preserve">En línea con el compromiso de compañía Coca-Cola con la diversidad y el emprendimiento, las Becas </w:t>
      </w:r>
      <w:proofErr w:type="spellStart"/>
      <w:r>
        <w:rPr>
          <w:rFonts w:ascii="Arial" w:hAnsi="Arial" w:cs="Arial"/>
          <w:sz w:val="22"/>
          <w:lang w:val="es-ES"/>
        </w:rPr>
        <w:t>Aquarius</w:t>
      </w:r>
      <w:proofErr w:type="spellEnd"/>
      <w:r>
        <w:rPr>
          <w:rFonts w:ascii="Arial" w:hAnsi="Arial" w:cs="Arial"/>
          <w:sz w:val="22"/>
          <w:lang w:val="es-ES"/>
        </w:rPr>
        <w:t xml:space="preserve"> quieren romper con los estereotipos generacionales e impulsar la libertad y experiencia vital de este colectivo de </w:t>
      </w:r>
      <w:r w:rsidR="00D31E5E">
        <w:rPr>
          <w:rFonts w:ascii="Arial" w:hAnsi="Arial" w:cs="Arial"/>
          <w:sz w:val="22"/>
          <w:lang w:val="es-ES"/>
        </w:rPr>
        <w:t xml:space="preserve">seniors </w:t>
      </w:r>
      <w:r>
        <w:rPr>
          <w:rFonts w:ascii="Arial" w:hAnsi="Arial" w:cs="Arial"/>
          <w:sz w:val="22"/>
          <w:lang w:val="es-ES"/>
        </w:rPr>
        <w:t>través de un puente intergeneracional. Esta unión entre jóvenes y mayores pretende reforzar lo que estos últimos aún tienen por aportar a la sociedad</w:t>
      </w:r>
      <w:r w:rsidR="00D31E5E">
        <w:rPr>
          <w:rFonts w:ascii="Arial" w:hAnsi="Arial" w:cs="Arial"/>
          <w:sz w:val="22"/>
          <w:lang w:val="es-ES"/>
        </w:rPr>
        <w:t xml:space="preserve"> y estimular a la población a elegir su propio camino.  </w:t>
      </w:r>
    </w:p>
    <w:p w14:paraId="394C306C" w14:textId="77777777" w:rsidR="00EF36C3" w:rsidRDefault="00EF36C3" w:rsidP="009603DF">
      <w:pPr>
        <w:pStyle w:val="Sinespaciado"/>
        <w:jc w:val="both"/>
        <w:rPr>
          <w:rFonts w:ascii="Arial" w:hAnsi="Arial" w:cs="Arial"/>
          <w:sz w:val="22"/>
          <w:lang w:val="es-ES"/>
        </w:rPr>
      </w:pPr>
    </w:p>
    <w:p w14:paraId="501C805D" w14:textId="64E14D8E" w:rsidR="00EF36C3" w:rsidRDefault="00EF36C3" w:rsidP="005731CB">
      <w:pPr>
        <w:pStyle w:val="Sinespaciado"/>
        <w:ind w:left="709"/>
        <w:jc w:val="both"/>
        <w:rPr>
          <w:rFonts w:ascii="Arial" w:hAnsi="Arial" w:cs="Arial"/>
          <w:sz w:val="22"/>
          <w:lang w:val="es-ES"/>
        </w:rPr>
      </w:pPr>
      <w:r w:rsidRPr="00EF36C3">
        <w:rPr>
          <w:rFonts w:ascii="Arial" w:hAnsi="Arial" w:cs="Arial"/>
          <w:noProof/>
          <w:color w:val="BFBFBF" w:themeColor="background1" w:themeShade="BF"/>
          <w:sz w:val="120"/>
          <w:szCs w:val="120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1AAC10A7" wp14:editId="69E31C92">
            <wp:simplePos x="0" y="0"/>
            <wp:positionH relativeFrom="column">
              <wp:posOffset>-810260</wp:posOffset>
            </wp:positionH>
            <wp:positionV relativeFrom="paragraph">
              <wp:posOffset>802005</wp:posOffset>
            </wp:positionV>
            <wp:extent cx="900430" cy="6381750"/>
            <wp:effectExtent l="0" t="0" r="0" b="0"/>
            <wp:wrapTight wrapText="bothSides">
              <wp:wrapPolygon edited="0">
                <wp:start x="0" y="0"/>
                <wp:lineTo x="0" y="21536"/>
                <wp:lineTo x="21021" y="21536"/>
                <wp:lineTo x="21021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31CB">
        <w:rPr>
          <w:rFonts w:ascii="Arial" w:hAnsi="Arial" w:cs="Arial"/>
          <w:sz w:val="22"/>
          <w:lang w:val="es-ES"/>
        </w:rPr>
        <w:t xml:space="preserve">Además de una </w:t>
      </w:r>
      <w:proofErr w:type="spellStart"/>
      <w:r w:rsidR="005731CB">
        <w:rPr>
          <w:rFonts w:ascii="Arial" w:hAnsi="Arial" w:cs="Arial"/>
          <w:sz w:val="22"/>
          <w:lang w:val="es-ES"/>
        </w:rPr>
        <w:t>mentoría</w:t>
      </w:r>
      <w:proofErr w:type="spellEnd"/>
      <w:r w:rsidR="005731CB">
        <w:rPr>
          <w:rFonts w:ascii="Arial" w:hAnsi="Arial" w:cs="Arial"/>
          <w:sz w:val="22"/>
          <w:lang w:val="es-ES"/>
        </w:rPr>
        <w:t xml:space="preserve"> personalizada durante un mes, l</w:t>
      </w:r>
      <w:r w:rsidR="00AE346F">
        <w:rPr>
          <w:rFonts w:ascii="Arial" w:hAnsi="Arial" w:cs="Arial"/>
          <w:sz w:val="22"/>
          <w:lang w:val="es-ES"/>
        </w:rPr>
        <w:t>os cinco proyectos finalistas recibirán un</w:t>
      </w:r>
      <w:r w:rsidR="007D408C">
        <w:rPr>
          <w:rFonts w:ascii="Arial" w:hAnsi="Arial" w:cs="Arial"/>
          <w:sz w:val="22"/>
          <w:lang w:val="es-ES"/>
        </w:rPr>
        <w:t xml:space="preserve"> capital inicial de </w:t>
      </w:r>
      <w:r w:rsidR="00AE346F">
        <w:rPr>
          <w:rFonts w:ascii="Arial" w:hAnsi="Arial" w:cs="Arial"/>
          <w:sz w:val="22"/>
          <w:lang w:val="es-ES"/>
        </w:rPr>
        <w:t xml:space="preserve"> 2.000 euros </w:t>
      </w:r>
      <w:r w:rsidR="007D408C">
        <w:rPr>
          <w:rFonts w:ascii="Arial" w:hAnsi="Arial" w:cs="Arial"/>
          <w:sz w:val="22"/>
          <w:lang w:val="es-ES"/>
        </w:rPr>
        <w:t>tras cursar la formación prevista</w:t>
      </w:r>
      <w:r w:rsidR="005731CB">
        <w:rPr>
          <w:rFonts w:ascii="Arial" w:hAnsi="Arial" w:cs="Arial"/>
          <w:sz w:val="22"/>
          <w:lang w:val="es-ES"/>
        </w:rPr>
        <w:t xml:space="preserve"> </w:t>
      </w:r>
      <w:r w:rsidR="00AE346F">
        <w:rPr>
          <w:rFonts w:ascii="Arial" w:hAnsi="Arial" w:cs="Arial"/>
          <w:sz w:val="22"/>
          <w:lang w:val="es-ES"/>
        </w:rPr>
        <w:t xml:space="preserve">para el desarrollo de su proyecto. </w:t>
      </w:r>
      <w:r w:rsidR="005731CB">
        <w:rPr>
          <w:rFonts w:ascii="Arial" w:hAnsi="Arial" w:cs="Arial"/>
          <w:sz w:val="22"/>
          <w:lang w:val="es-ES"/>
        </w:rPr>
        <w:t>E</w:t>
      </w:r>
      <w:r w:rsidR="00AE346F">
        <w:rPr>
          <w:rFonts w:ascii="Arial" w:hAnsi="Arial" w:cs="Arial"/>
          <w:sz w:val="22"/>
          <w:lang w:val="es-ES"/>
        </w:rPr>
        <w:t xml:space="preserve">l ganador de esta </w:t>
      </w:r>
      <w:r w:rsidR="001E48B4">
        <w:rPr>
          <w:rFonts w:ascii="Arial" w:hAnsi="Arial" w:cs="Arial"/>
          <w:sz w:val="22"/>
          <w:lang w:val="es-ES"/>
        </w:rPr>
        <w:t>segunda</w:t>
      </w:r>
      <w:r w:rsidR="00AE346F">
        <w:rPr>
          <w:rFonts w:ascii="Arial" w:hAnsi="Arial" w:cs="Arial"/>
          <w:sz w:val="22"/>
          <w:lang w:val="es-ES"/>
        </w:rPr>
        <w:t xml:space="preserve"> edición de las Becas </w:t>
      </w:r>
      <w:proofErr w:type="spellStart"/>
      <w:r w:rsidR="00AE346F">
        <w:rPr>
          <w:rFonts w:ascii="Arial" w:hAnsi="Arial" w:cs="Arial"/>
          <w:sz w:val="22"/>
          <w:lang w:val="es-ES"/>
        </w:rPr>
        <w:t>Aquarius</w:t>
      </w:r>
      <w:proofErr w:type="spellEnd"/>
      <w:r w:rsidR="00AE346F">
        <w:rPr>
          <w:rFonts w:ascii="Arial" w:hAnsi="Arial" w:cs="Arial"/>
          <w:sz w:val="22"/>
          <w:lang w:val="es-ES"/>
        </w:rPr>
        <w:t xml:space="preserve"> será premiado con</w:t>
      </w:r>
      <w:r w:rsidR="009603DF">
        <w:rPr>
          <w:rFonts w:ascii="Arial" w:hAnsi="Arial" w:cs="Arial"/>
          <w:sz w:val="22"/>
          <w:lang w:val="es-ES"/>
        </w:rPr>
        <w:t xml:space="preserve"> un premio especi</w:t>
      </w:r>
      <w:r w:rsidR="007D408C">
        <w:rPr>
          <w:rFonts w:ascii="Arial" w:hAnsi="Arial" w:cs="Arial"/>
          <w:sz w:val="22"/>
          <w:lang w:val="es-ES"/>
        </w:rPr>
        <w:t>a</w:t>
      </w:r>
      <w:r w:rsidR="009603DF">
        <w:rPr>
          <w:rFonts w:ascii="Arial" w:hAnsi="Arial" w:cs="Arial"/>
          <w:sz w:val="22"/>
          <w:lang w:val="es-ES"/>
        </w:rPr>
        <w:t>l</w:t>
      </w:r>
      <w:r w:rsidR="007D408C">
        <w:rPr>
          <w:rFonts w:ascii="Arial" w:hAnsi="Arial" w:cs="Arial"/>
          <w:sz w:val="22"/>
          <w:lang w:val="es-ES"/>
        </w:rPr>
        <w:t xml:space="preserve"> puesto que su capital inicial asciende a</w:t>
      </w:r>
      <w:r w:rsidR="00AE346F">
        <w:rPr>
          <w:rFonts w:ascii="Arial" w:hAnsi="Arial" w:cs="Arial"/>
          <w:sz w:val="22"/>
          <w:lang w:val="es-ES"/>
        </w:rPr>
        <w:t xml:space="preserve"> 5.000 euros</w:t>
      </w:r>
      <w:r w:rsidR="001E48B4">
        <w:rPr>
          <w:rFonts w:ascii="Arial" w:hAnsi="Arial" w:cs="Arial"/>
          <w:sz w:val="22"/>
          <w:lang w:val="es-ES"/>
        </w:rPr>
        <w:t>. Asimismo, contará con</w:t>
      </w:r>
      <w:r w:rsidR="00AE346F">
        <w:rPr>
          <w:rFonts w:ascii="Arial" w:hAnsi="Arial" w:cs="Arial"/>
          <w:sz w:val="22"/>
          <w:lang w:val="es-ES"/>
        </w:rPr>
        <w:t xml:space="preserve"> acompañamiento</w:t>
      </w:r>
      <w:r w:rsidR="005731CB">
        <w:rPr>
          <w:rFonts w:ascii="Arial" w:hAnsi="Arial" w:cs="Arial"/>
          <w:sz w:val="22"/>
          <w:lang w:val="es-ES"/>
        </w:rPr>
        <w:t xml:space="preserve"> y apoyo</w:t>
      </w:r>
      <w:r w:rsidR="00AE346F">
        <w:rPr>
          <w:rFonts w:ascii="Arial" w:hAnsi="Arial" w:cs="Arial"/>
          <w:sz w:val="22"/>
          <w:lang w:val="es-ES"/>
        </w:rPr>
        <w:t xml:space="preserve"> por parte de la marca </w:t>
      </w:r>
      <w:r w:rsidR="005731CB">
        <w:rPr>
          <w:rFonts w:ascii="Arial" w:hAnsi="Arial" w:cs="Arial"/>
          <w:sz w:val="22"/>
          <w:lang w:val="es-ES"/>
        </w:rPr>
        <w:t xml:space="preserve">y de Ashoka durante todo un año para velar por el éxito de su idea. </w:t>
      </w:r>
    </w:p>
    <w:p w14:paraId="29A979D2" w14:textId="77777777" w:rsidR="005731CB" w:rsidRDefault="005731CB" w:rsidP="005731CB">
      <w:pPr>
        <w:pStyle w:val="Sinespaciado"/>
        <w:ind w:left="709"/>
        <w:jc w:val="both"/>
        <w:rPr>
          <w:rFonts w:ascii="Arial" w:hAnsi="Arial" w:cs="Arial"/>
          <w:sz w:val="22"/>
          <w:lang w:val="es-ES"/>
        </w:rPr>
      </w:pPr>
    </w:p>
    <w:p w14:paraId="65B348A0" w14:textId="05630E50" w:rsidR="005731CB" w:rsidRDefault="005731CB" w:rsidP="005731CB">
      <w:pPr>
        <w:pStyle w:val="Sinespaciado"/>
        <w:ind w:left="709"/>
        <w:jc w:val="both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>Talleres para fomentar la relación entre abuelos y nietos, el proyecto ganador de la primera edición</w:t>
      </w:r>
      <w:r w:rsidR="00421A12">
        <w:rPr>
          <w:rFonts w:ascii="Arial" w:hAnsi="Arial" w:cs="Arial"/>
          <w:b/>
          <w:sz w:val="22"/>
          <w:lang w:val="es-ES"/>
        </w:rPr>
        <w:t xml:space="preserve">. </w:t>
      </w:r>
    </w:p>
    <w:p w14:paraId="61116BF8" w14:textId="77777777" w:rsidR="005731CB" w:rsidRDefault="005731CB" w:rsidP="005731CB">
      <w:pPr>
        <w:pStyle w:val="Sinespaciado"/>
        <w:ind w:left="709"/>
        <w:jc w:val="both"/>
        <w:rPr>
          <w:rFonts w:ascii="Arial" w:hAnsi="Arial" w:cs="Arial"/>
          <w:b/>
          <w:sz w:val="22"/>
          <w:lang w:val="es-ES"/>
        </w:rPr>
      </w:pPr>
    </w:p>
    <w:p w14:paraId="3FBADD5B" w14:textId="779A2865" w:rsidR="007D5876" w:rsidRDefault="005731CB" w:rsidP="005A04EF">
      <w:pPr>
        <w:pStyle w:val="Sinespaciado"/>
        <w:ind w:left="709"/>
        <w:jc w:val="both"/>
        <w:rPr>
          <w:rFonts w:ascii="Arial" w:hAnsi="Arial" w:cs="Arial"/>
          <w:sz w:val="22"/>
          <w:lang w:val="es-ES"/>
        </w:rPr>
      </w:pPr>
      <w:r w:rsidRPr="00421A12">
        <w:rPr>
          <w:rFonts w:ascii="Arial" w:hAnsi="Arial" w:cs="Arial"/>
          <w:i/>
          <w:sz w:val="22"/>
          <w:lang w:val="es-ES"/>
        </w:rPr>
        <w:t>“Amor de abuela, amor de abuelo”.</w:t>
      </w:r>
      <w:r>
        <w:rPr>
          <w:rFonts w:ascii="Arial" w:hAnsi="Arial" w:cs="Arial"/>
          <w:sz w:val="22"/>
          <w:lang w:val="es-ES"/>
        </w:rPr>
        <w:t xml:space="preserve"> Así se llama el proyecto que se alzó como ganador de la pasada edición de las becas. Sus precursoras, Elsa Varona y Gabriela </w:t>
      </w:r>
      <w:proofErr w:type="spellStart"/>
      <w:r>
        <w:rPr>
          <w:rFonts w:ascii="Arial" w:hAnsi="Arial" w:cs="Arial"/>
          <w:sz w:val="22"/>
          <w:lang w:val="es-ES"/>
        </w:rPr>
        <w:t>Waisberg</w:t>
      </w:r>
      <w:proofErr w:type="spellEnd"/>
      <w:r>
        <w:rPr>
          <w:rFonts w:ascii="Arial" w:hAnsi="Arial" w:cs="Arial"/>
          <w:sz w:val="22"/>
          <w:lang w:val="es-ES"/>
        </w:rPr>
        <w:t>, crearon los primeros talleres para favorecer y enriquecer la relación entre abuelos y nietos para que éstos puedan dejarles un legado a través de la elaboración de un proyect</w:t>
      </w:r>
      <w:r w:rsidR="00421A12">
        <w:rPr>
          <w:rFonts w:ascii="Arial" w:hAnsi="Arial" w:cs="Arial"/>
          <w:sz w:val="22"/>
          <w:lang w:val="es-ES"/>
        </w:rPr>
        <w:t xml:space="preserve">o personal. María Fernández, fundadora de </w:t>
      </w:r>
      <w:proofErr w:type="spellStart"/>
      <w:r w:rsidR="00421A12">
        <w:rPr>
          <w:rFonts w:ascii="Arial" w:hAnsi="Arial" w:cs="Arial"/>
          <w:sz w:val="22"/>
          <w:lang w:val="es-ES"/>
        </w:rPr>
        <w:t>Uniqshoes</w:t>
      </w:r>
      <w:proofErr w:type="spellEnd"/>
      <w:r w:rsidR="00421A12">
        <w:rPr>
          <w:rFonts w:ascii="Arial" w:hAnsi="Arial" w:cs="Arial"/>
          <w:sz w:val="22"/>
          <w:lang w:val="es-ES"/>
        </w:rPr>
        <w:t>, fue la encargada de dar forma a este proyecto y asesorar a las emprendedoras durante todo el proceso</w:t>
      </w:r>
      <w:r w:rsidR="00AE08F7">
        <w:rPr>
          <w:rFonts w:ascii="Arial" w:hAnsi="Arial" w:cs="Arial"/>
          <w:sz w:val="22"/>
          <w:lang w:val="es-ES"/>
        </w:rPr>
        <w:t>.</w:t>
      </w:r>
      <w:r w:rsidR="005854BD">
        <w:rPr>
          <w:rFonts w:ascii="Arial" w:hAnsi="Arial" w:cs="Arial"/>
          <w:sz w:val="22"/>
          <w:lang w:val="es-ES"/>
        </w:rPr>
        <w:t xml:space="preserve"> Desde entonces, estas emprendedoras han conseguido llevar a cabo su proyecto en centros cívicos y culturales de Getafe y Alcorcón (Madrid), reuniendo a más de 20 personas en cada taller; un éxito cosechado que continua a día de hoy gracias al impulso y apoyo de estas becas. </w:t>
      </w:r>
    </w:p>
    <w:p w14:paraId="04CAB5EB" w14:textId="77777777" w:rsidR="00331D6E" w:rsidRPr="00331D6E" w:rsidRDefault="00331D6E" w:rsidP="00331D6E">
      <w:pPr>
        <w:pStyle w:val="Sinespaciado"/>
        <w:ind w:left="709"/>
        <w:jc w:val="both"/>
        <w:rPr>
          <w:rFonts w:ascii="Arial" w:hAnsi="Arial" w:cs="Arial"/>
          <w:sz w:val="22"/>
          <w:lang w:val="es-ES"/>
        </w:rPr>
      </w:pPr>
    </w:p>
    <w:p w14:paraId="34F02876" w14:textId="77777777" w:rsidR="009603DF" w:rsidRDefault="0072181B" w:rsidP="0072181B">
      <w:pPr>
        <w:spacing w:line="240" w:lineRule="auto"/>
        <w:ind w:left="709"/>
        <w:jc w:val="both"/>
        <w:outlineLvl w:val="0"/>
        <w:rPr>
          <w:rFonts w:ascii="Arial" w:hAnsi="Arial" w:cs="Arial"/>
          <w:b/>
          <w:bCs/>
          <w:iCs/>
          <w:u w:val="single"/>
          <w:lang w:val="es-ES" w:eastAsia="es-ES"/>
        </w:rPr>
      </w:pPr>
      <w:r w:rsidRPr="00F517DF">
        <w:rPr>
          <w:rFonts w:ascii="Arial" w:hAnsi="Arial" w:cs="Arial"/>
          <w:b/>
          <w:bCs/>
          <w:iCs/>
          <w:u w:val="single"/>
          <w:lang w:val="es-ES" w:eastAsia="es-ES"/>
        </w:rPr>
        <w:t>Para más informaci</w:t>
      </w:r>
      <w:r w:rsidR="009603DF">
        <w:rPr>
          <w:rFonts w:ascii="Arial" w:hAnsi="Arial" w:cs="Arial"/>
          <w:b/>
          <w:bCs/>
          <w:iCs/>
          <w:u w:val="single"/>
          <w:lang w:val="es-ES" w:eastAsia="es-ES"/>
        </w:rPr>
        <w:t>ón</w:t>
      </w:r>
    </w:p>
    <w:p w14:paraId="1EA9A6C5" w14:textId="77777777" w:rsidR="009603DF" w:rsidRPr="009603DF" w:rsidRDefault="009603DF" w:rsidP="0072181B">
      <w:pPr>
        <w:spacing w:line="240" w:lineRule="auto"/>
        <w:ind w:left="709"/>
        <w:jc w:val="both"/>
        <w:outlineLvl w:val="0"/>
        <w:rPr>
          <w:rFonts w:ascii="Arial" w:hAnsi="Arial" w:cs="Arial"/>
          <w:bCs/>
          <w:i/>
          <w:iCs/>
          <w:lang w:val="es-ES" w:eastAsia="es-ES"/>
        </w:rPr>
      </w:pPr>
      <w:r w:rsidRPr="009603DF">
        <w:rPr>
          <w:rFonts w:ascii="Arial" w:hAnsi="Arial" w:cs="Arial"/>
          <w:bCs/>
          <w:i/>
          <w:iCs/>
          <w:lang w:val="es-ES" w:eastAsia="es-ES"/>
        </w:rPr>
        <w:t>María Valls Roque</w:t>
      </w:r>
    </w:p>
    <w:p w14:paraId="6FB1B7D5" w14:textId="7348EFAA" w:rsidR="0072181B" w:rsidRPr="009603DF" w:rsidRDefault="004F1172" w:rsidP="0072181B">
      <w:pPr>
        <w:spacing w:line="240" w:lineRule="auto"/>
        <w:ind w:left="709"/>
        <w:jc w:val="both"/>
        <w:outlineLvl w:val="0"/>
        <w:rPr>
          <w:rFonts w:ascii="Arial" w:hAnsi="Arial" w:cs="Arial"/>
          <w:bCs/>
          <w:i/>
          <w:iCs/>
          <w:lang w:val="es-ES" w:eastAsia="es-ES"/>
        </w:rPr>
      </w:pPr>
      <w:hyperlink r:id="rId11" w:history="1">
        <w:r w:rsidR="009603DF" w:rsidRPr="009603DF">
          <w:rPr>
            <w:rStyle w:val="Hipervnculo"/>
            <w:rFonts w:ascii="Arial" w:hAnsi="Arial" w:cs="Arial"/>
            <w:bCs/>
            <w:i/>
            <w:iCs/>
            <w:u w:val="none"/>
            <w:lang w:val="es-ES" w:eastAsia="es-ES"/>
          </w:rPr>
          <w:t>mvalls@llorenteycuenca.com</w:t>
        </w:r>
      </w:hyperlink>
      <w:r w:rsidR="009603DF" w:rsidRPr="009603DF">
        <w:rPr>
          <w:rFonts w:ascii="Arial" w:hAnsi="Arial" w:cs="Arial"/>
          <w:bCs/>
          <w:i/>
          <w:iCs/>
          <w:lang w:val="es-ES" w:eastAsia="es-ES"/>
        </w:rPr>
        <w:t xml:space="preserve"> 91 563 77 22</w:t>
      </w:r>
    </w:p>
    <w:p w14:paraId="5A50DEC6" w14:textId="77777777" w:rsidR="0072181B" w:rsidRPr="00F517DF" w:rsidRDefault="0072181B" w:rsidP="0072181B">
      <w:pPr>
        <w:spacing w:after="0" w:line="240" w:lineRule="auto"/>
        <w:jc w:val="both"/>
        <w:outlineLvl w:val="0"/>
        <w:rPr>
          <w:rFonts w:ascii="Arial" w:hAnsi="Arial" w:cs="Arial"/>
          <w:b/>
          <w:bCs/>
          <w:iCs/>
          <w:lang w:val="es-ES" w:eastAsia="es-ES"/>
        </w:rPr>
      </w:pPr>
    </w:p>
    <w:p w14:paraId="6B7F4265" w14:textId="77777777" w:rsidR="0072181B" w:rsidRPr="005817CF" w:rsidRDefault="0072181B" w:rsidP="0072181B">
      <w:pPr>
        <w:shd w:val="clear" w:color="auto" w:fill="FFFFFF"/>
        <w:spacing w:after="0" w:line="240" w:lineRule="auto"/>
        <w:ind w:left="709"/>
        <w:jc w:val="center"/>
        <w:rPr>
          <w:rFonts w:ascii="Arial" w:hAnsi="Arial" w:cs="Arial"/>
          <w:b/>
          <w:bCs/>
          <w:caps/>
          <w:sz w:val="32"/>
          <w:szCs w:val="40"/>
          <w:lang w:val="es-ES"/>
        </w:rPr>
      </w:pPr>
    </w:p>
    <w:sectPr w:rsidR="0072181B" w:rsidRPr="005817CF" w:rsidSect="0060610A">
      <w:headerReference w:type="even" r:id="rId12"/>
      <w:headerReference w:type="default" r:id="rId13"/>
      <w:footerReference w:type="even" r:id="rId14"/>
      <w:headerReference w:type="first" r:id="rId15"/>
      <w:pgSz w:w="11906" w:h="16838"/>
      <w:pgMar w:top="1276" w:right="1418" w:bottom="1702" w:left="1418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35E68F" w16cid:durableId="1E52A1F9"/>
  <w16cid:commentId w16cid:paraId="6662557C" w16cid:durableId="1E52A208"/>
  <w16cid:commentId w16cid:paraId="3CBD3002" w16cid:durableId="1E52A3AC"/>
  <w16cid:commentId w16cid:paraId="6D657AB9" w16cid:durableId="1E52A415"/>
  <w16cid:commentId w16cid:paraId="79A5B1CA" w16cid:durableId="1E52A42A"/>
  <w16cid:commentId w16cid:paraId="5B4EE84E" w16cid:durableId="1E52A492"/>
  <w16cid:commentId w16cid:paraId="4168E489" w16cid:durableId="1E52A596"/>
  <w16cid:commentId w16cid:paraId="60341B13" w16cid:durableId="1E52A667"/>
  <w16cid:commentId w16cid:paraId="3CB7790D" w16cid:durableId="1E52A6B7"/>
  <w16cid:commentId w16cid:paraId="3AB1E235" w16cid:durableId="1E52A6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04AE1" w14:textId="77777777" w:rsidR="004F1172" w:rsidRDefault="004F1172" w:rsidP="0072181B">
      <w:pPr>
        <w:spacing w:after="0" w:line="240" w:lineRule="auto"/>
      </w:pPr>
      <w:r>
        <w:separator/>
      </w:r>
    </w:p>
  </w:endnote>
  <w:endnote w:type="continuationSeparator" w:id="0">
    <w:p w14:paraId="46161D84" w14:textId="77777777" w:rsidR="004F1172" w:rsidRDefault="004F1172" w:rsidP="0072181B">
      <w:pPr>
        <w:spacing w:after="0" w:line="240" w:lineRule="auto"/>
      </w:pPr>
      <w:r>
        <w:continuationSeparator/>
      </w:r>
    </w:p>
  </w:endnote>
  <w:endnote w:type="continuationNotice" w:id="1">
    <w:p w14:paraId="49449B5A" w14:textId="77777777" w:rsidR="004F1172" w:rsidRDefault="004F11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EDD3E" w14:textId="77777777" w:rsidR="0060610A" w:rsidRDefault="0060610A">
    <w:pPr>
      <w:pStyle w:val="Piedepgina"/>
    </w:pPr>
    <w:r w:rsidRPr="00197682">
      <w:rPr>
        <w:i/>
        <w:noProof/>
        <w:color w:val="F40000"/>
        <w:sz w:val="24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1408C7" wp14:editId="01A17C3C">
              <wp:simplePos x="0" y="0"/>
              <wp:positionH relativeFrom="column">
                <wp:posOffset>-928370</wp:posOffset>
              </wp:positionH>
              <wp:positionV relativeFrom="paragraph">
                <wp:posOffset>-348615</wp:posOffset>
              </wp:positionV>
              <wp:extent cx="7639050" cy="762000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9050" cy="762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437F8E8" id="1 Rectángulo" o:spid="_x0000_s1026" style="position:absolute;margin-left:-73.1pt;margin-top:-27.45pt;width:601.5pt;height:6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" fillcolor="#323e4f [2415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222FC" w14:textId="77777777" w:rsidR="004F1172" w:rsidRDefault="004F1172" w:rsidP="0072181B">
      <w:pPr>
        <w:spacing w:after="0" w:line="240" w:lineRule="auto"/>
      </w:pPr>
      <w:r>
        <w:separator/>
      </w:r>
    </w:p>
  </w:footnote>
  <w:footnote w:type="continuationSeparator" w:id="0">
    <w:p w14:paraId="70768725" w14:textId="77777777" w:rsidR="004F1172" w:rsidRDefault="004F1172" w:rsidP="0072181B">
      <w:pPr>
        <w:spacing w:after="0" w:line="240" w:lineRule="auto"/>
      </w:pPr>
      <w:r>
        <w:continuationSeparator/>
      </w:r>
    </w:p>
  </w:footnote>
  <w:footnote w:type="continuationNotice" w:id="1">
    <w:p w14:paraId="39EB81EE" w14:textId="77777777" w:rsidR="004F1172" w:rsidRDefault="004F11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D054A" w14:textId="77777777" w:rsidR="0060610A" w:rsidRDefault="0060610A" w:rsidP="0060610A">
    <w:pPr>
      <w:pStyle w:val="Encabezado"/>
      <w:ind w:left="6372"/>
    </w:pPr>
    <w:r>
      <w:rPr>
        <w:noProof/>
        <w:lang w:val="es-ES" w:eastAsia="es-ES"/>
      </w:rPr>
      <w:drawing>
        <wp:inline distT="0" distB="0" distL="0" distR="0" wp14:anchorId="6C3731B5" wp14:editId="1C7AED2F">
          <wp:extent cx="1600200" cy="777240"/>
          <wp:effectExtent l="0" t="0" r="0" b="0"/>
          <wp:docPr id="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ptura de pantalla 2014-12-12 a la(s) 15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772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E9E470" wp14:editId="51ED77A6">
              <wp:simplePos x="0" y="0"/>
              <wp:positionH relativeFrom="column">
                <wp:posOffset>-863600</wp:posOffset>
              </wp:positionH>
              <wp:positionV relativeFrom="paragraph">
                <wp:posOffset>1311910</wp:posOffset>
              </wp:positionV>
              <wp:extent cx="1083310" cy="7688580"/>
              <wp:effectExtent l="0" t="0" r="2540" b="7620"/>
              <wp:wrapNone/>
              <wp:docPr id="1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3310" cy="768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939F0" w14:textId="77777777" w:rsidR="0060610A" w:rsidRPr="00C74AE9" w:rsidRDefault="0060610A" w:rsidP="0060610A">
                          <w:pPr>
                            <w:jc w:val="center"/>
                            <w:rPr>
                              <w:rFonts w:ascii="Arial" w:hAnsi="Arial" w:cs="Arial"/>
                              <w:color w:val="BFBFBF" w:themeColor="background1" w:themeShade="BF"/>
                              <w:sz w:val="120"/>
                              <w:szCs w:val="120"/>
                              <w:lang w:val="es-ES"/>
                            </w:rPr>
                          </w:pPr>
                          <w:r w:rsidRPr="00C74AE9">
                            <w:rPr>
                              <w:rFonts w:ascii="Arial" w:hAnsi="Arial" w:cs="Arial"/>
                              <w:color w:val="BFBFBF" w:themeColor="background1" w:themeShade="BF"/>
                              <w:sz w:val="120"/>
                              <w:szCs w:val="120"/>
                              <w:lang w:val="es-ES"/>
                            </w:rPr>
                            <w:t>Nota de prensa</w:t>
                          </w:r>
                        </w:p>
                        <w:p w14:paraId="6C8087A3" w14:textId="77777777" w:rsidR="0060610A" w:rsidRPr="00C74AE9" w:rsidRDefault="0060610A" w:rsidP="0060610A">
                          <w:pPr>
                            <w:jc w:val="center"/>
                            <w:rPr>
                              <w:rFonts w:ascii="Arial" w:hAnsi="Arial" w:cs="Arial"/>
                              <w:color w:val="BFBFBF" w:themeColor="background1" w:themeShade="BF"/>
                              <w:sz w:val="120"/>
                              <w:szCs w:val="120"/>
                              <w:lang w:val="es-ES"/>
                            </w:rPr>
                          </w:pPr>
                          <w:r w:rsidRPr="00C74AE9">
                            <w:rPr>
                              <w:rFonts w:ascii="Arial" w:hAnsi="Arial" w:cs="Arial"/>
                              <w:color w:val="BFBFBF" w:themeColor="background1" w:themeShade="BF"/>
                              <w:sz w:val="120"/>
                              <w:szCs w:val="120"/>
                              <w:lang w:val="es-ES"/>
                            </w:rPr>
                            <w:t>Nota de prensa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E9E47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8pt;margin-top:103.3pt;width:85.3pt;height:60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" stroked="f">
              <v:textbox style="layout-flow:vertical;mso-layout-flow-alt:bottom-to-top">
                <w:txbxContent>
                  <w:p w14:paraId="358939F0" w14:textId="77777777" w:rsidR="0060610A" w:rsidRPr="00C74AE9" w:rsidRDefault="0060610A" w:rsidP="0060610A">
                    <w:pPr>
                      <w:jc w:val="center"/>
                      <w:rPr>
                        <w:rFonts w:ascii="Arial" w:hAnsi="Arial" w:cs="Arial"/>
                        <w:color w:val="BFBFBF" w:themeColor="background1" w:themeShade="BF"/>
                        <w:sz w:val="120"/>
                        <w:szCs w:val="120"/>
                        <w:lang w:val="es-ES"/>
                      </w:rPr>
                    </w:pPr>
                    <w:r w:rsidRPr="00C74AE9">
                      <w:rPr>
                        <w:rFonts w:ascii="Arial" w:hAnsi="Arial" w:cs="Arial"/>
                        <w:color w:val="BFBFBF" w:themeColor="background1" w:themeShade="BF"/>
                        <w:sz w:val="120"/>
                        <w:szCs w:val="120"/>
                        <w:lang w:val="es-ES"/>
                      </w:rPr>
                      <w:t>Nota de prensa</w:t>
                    </w:r>
                  </w:p>
                  <w:p w14:paraId="6C8087A3" w14:textId="77777777" w:rsidR="0060610A" w:rsidRPr="00C74AE9" w:rsidRDefault="0060610A" w:rsidP="0060610A">
                    <w:pPr>
                      <w:jc w:val="center"/>
                      <w:rPr>
                        <w:rFonts w:ascii="Arial" w:hAnsi="Arial" w:cs="Arial"/>
                        <w:color w:val="BFBFBF" w:themeColor="background1" w:themeShade="BF"/>
                        <w:sz w:val="120"/>
                        <w:szCs w:val="120"/>
                        <w:lang w:val="es-ES"/>
                      </w:rPr>
                    </w:pPr>
                    <w:r w:rsidRPr="00C74AE9">
                      <w:rPr>
                        <w:rFonts w:ascii="Arial" w:hAnsi="Arial" w:cs="Arial"/>
                        <w:color w:val="BFBFBF" w:themeColor="background1" w:themeShade="BF"/>
                        <w:sz w:val="120"/>
                        <w:szCs w:val="120"/>
                        <w:lang w:val="es-ES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61D04" w14:textId="126310E5" w:rsidR="0060610A" w:rsidRDefault="003424AB" w:rsidP="0060610A">
    <w:pPr>
      <w:pStyle w:val="Encabezado"/>
      <w:tabs>
        <w:tab w:val="clear" w:pos="4252"/>
      </w:tabs>
      <w:ind w:left="-567"/>
      <w:jc w:val="center"/>
    </w:pPr>
    <w:r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 wp14:anchorId="00AC5298" wp14:editId="4112F835">
          <wp:simplePos x="0" y="0"/>
          <wp:positionH relativeFrom="margin">
            <wp:posOffset>4400550</wp:posOffset>
          </wp:positionH>
          <wp:positionV relativeFrom="paragraph">
            <wp:posOffset>-118745</wp:posOffset>
          </wp:positionV>
          <wp:extent cx="1607820" cy="632460"/>
          <wp:effectExtent l="0" t="0" r="0" b="0"/>
          <wp:wrapTight wrapText="bothSides">
            <wp:wrapPolygon edited="0">
              <wp:start x="0" y="0"/>
              <wp:lineTo x="0" y="20819"/>
              <wp:lineTo x="21242" y="20819"/>
              <wp:lineTo x="21242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820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10A">
      <w:t xml:space="preserve">            </w:t>
    </w:r>
  </w:p>
  <w:p w14:paraId="7D8BCBAC" w14:textId="16187AC1" w:rsidR="003424AB" w:rsidRDefault="003424AB" w:rsidP="0060610A">
    <w:pPr>
      <w:pStyle w:val="Encabezado"/>
      <w:tabs>
        <w:tab w:val="clear" w:pos="4252"/>
      </w:tabs>
      <w:ind w:left="-567"/>
      <w:jc w:val="center"/>
    </w:pPr>
  </w:p>
  <w:p w14:paraId="4429F8B5" w14:textId="1937133E" w:rsidR="003424AB" w:rsidRDefault="003424AB" w:rsidP="0060610A">
    <w:pPr>
      <w:pStyle w:val="Encabezado"/>
      <w:tabs>
        <w:tab w:val="clear" w:pos="4252"/>
      </w:tabs>
      <w:ind w:left="-567"/>
      <w:jc w:val="center"/>
    </w:pPr>
  </w:p>
  <w:p w14:paraId="42D6381B" w14:textId="4C927672" w:rsidR="003424AB" w:rsidRDefault="003424AB" w:rsidP="0060610A">
    <w:pPr>
      <w:pStyle w:val="Encabezado"/>
      <w:tabs>
        <w:tab w:val="clear" w:pos="4252"/>
      </w:tabs>
      <w:ind w:left="-56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35004" w14:textId="4E5CE460" w:rsidR="0060610A" w:rsidRDefault="007B724F" w:rsidP="0060610A">
    <w:pPr>
      <w:pStyle w:val="Encabezado"/>
      <w:tabs>
        <w:tab w:val="clear" w:pos="4252"/>
      </w:tabs>
      <w:ind w:left="-426"/>
    </w:pPr>
    <w:r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 wp14:anchorId="1E3EB6F9" wp14:editId="531F455E">
          <wp:simplePos x="0" y="0"/>
          <wp:positionH relativeFrom="margin">
            <wp:posOffset>4243070</wp:posOffset>
          </wp:positionH>
          <wp:positionV relativeFrom="paragraph">
            <wp:posOffset>-174625</wp:posOffset>
          </wp:positionV>
          <wp:extent cx="1607820" cy="632460"/>
          <wp:effectExtent l="0" t="0" r="0" b="0"/>
          <wp:wrapTight wrapText="bothSides">
            <wp:wrapPolygon edited="0">
              <wp:start x="0" y="0"/>
              <wp:lineTo x="0" y="20819"/>
              <wp:lineTo x="21242" y="20819"/>
              <wp:lineTo x="21242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820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10A" w:rsidRPr="000759A3">
      <w:rPr>
        <w:noProof/>
        <w:highlight w:val="yellow"/>
        <w:lang w:val="es-ES" w:eastAsia="es-ES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2DFDCB16" wp14:editId="38F28EBA">
              <wp:simplePos x="0" y="0"/>
              <wp:positionH relativeFrom="column">
                <wp:posOffset>-854075</wp:posOffset>
              </wp:positionH>
              <wp:positionV relativeFrom="paragraph">
                <wp:posOffset>1159510</wp:posOffset>
              </wp:positionV>
              <wp:extent cx="1083310" cy="7688580"/>
              <wp:effectExtent l="0" t="0" r="2540" b="762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3310" cy="768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D5481B" w14:textId="521529BB" w:rsidR="0060610A" w:rsidRPr="00C74AE9" w:rsidRDefault="00EF36C3" w:rsidP="0060610A">
                          <w:pPr>
                            <w:jc w:val="center"/>
                            <w:rPr>
                              <w:rFonts w:ascii="Arial" w:hAnsi="Arial" w:cs="Arial"/>
                              <w:color w:val="BFBFBF" w:themeColor="background1" w:themeShade="BF"/>
                              <w:sz w:val="120"/>
                              <w:szCs w:val="120"/>
                              <w:lang w:val="es-ES"/>
                            </w:rPr>
                          </w:pPr>
                          <w:r w:rsidRPr="00EF36C3">
                            <w:rPr>
                              <w:rFonts w:ascii="Arial" w:hAnsi="Arial" w:cs="Arial"/>
                              <w:noProof/>
                              <w:color w:val="BFBFBF" w:themeColor="background1" w:themeShade="BF"/>
                              <w:sz w:val="120"/>
                              <w:szCs w:val="120"/>
                              <w:lang w:val="es-ES" w:eastAsia="es-ES"/>
                            </w:rPr>
                            <w:drawing>
                              <wp:inline distT="0" distB="0" distL="0" distR="0" wp14:anchorId="10EED064" wp14:editId="1391048B">
                                <wp:extent cx="900430" cy="6381750"/>
                                <wp:effectExtent l="0" t="0" r="0" b="0"/>
                                <wp:docPr id="6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0430" cy="6381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F36C3">
                            <w:rPr>
                              <w:rFonts w:ascii="Arial" w:hAnsi="Arial" w:cs="Arial"/>
                              <w:noProof/>
                              <w:color w:val="BFBFBF" w:themeColor="background1" w:themeShade="BF"/>
                              <w:sz w:val="120"/>
                              <w:szCs w:val="120"/>
                              <w:lang w:val="es-ES" w:eastAsia="es-ES"/>
                            </w:rPr>
                            <w:drawing>
                              <wp:inline distT="0" distB="0" distL="0" distR="0" wp14:anchorId="04F92130" wp14:editId="0AF4EDD2">
                                <wp:extent cx="900430" cy="6381995"/>
                                <wp:effectExtent l="0" t="0" r="0" b="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0430" cy="63819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0610A" w:rsidRPr="00C74AE9">
                            <w:rPr>
                              <w:rFonts w:ascii="Arial" w:hAnsi="Arial" w:cs="Arial"/>
                              <w:color w:val="BFBFBF" w:themeColor="background1" w:themeShade="BF"/>
                              <w:sz w:val="120"/>
                              <w:szCs w:val="120"/>
                              <w:lang w:val="es-ES"/>
                            </w:rPr>
                            <w:t>Nota de prensa</w:t>
                          </w:r>
                        </w:p>
                        <w:p w14:paraId="673C02C8" w14:textId="77777777" w:rsidR="0060610A" w:rsidRPr="00C74AE9" w:rsidRDefault="0060610A" w:rsidP="0060610A">
                          <w:pPr>
                            <w:jc w:val="center"/>
                            <w:rPr>
                              <w:rFonts w:ascii="Arial" w:hAnsi="Arial" w:cs="Arial"/>
                              <w:color w:val="BFBFBF" w:themeColor="background1" w:themeShade="BF"/>
                              <w:sz w:val="120"/>
                              <w:szCs w:val="120"/>
                              <w:lang w:val="es-ES"/>
                            </w:rPr>
                          </w:pPr>
                          <w:r w:rsidRPr="00C74AE9">
                            <w:rPr>
                              <w:rFonts w:ascii="Arial" w:hAnsi="Arial" w:cs="Arial"/>
                              <w:color w:val="BFBFBF" w:themeColor="background1" w:themeShade="BF"/>
                              <w:sz w:val="120"/>
                              <w:szCs w:val="120"/>
                              <w:lang w:val="es-ES"/>
                            </w:rPr>
                            <w:t>Nota de prensa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DFDCB1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7.25pt;margin-top:91.3pt;width:85.3pt;height:605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" stroked="f">
              <v:textbox style="layout-flow:vertical;mso-layout-flow-alt:bottom-to-top">
                <w:txbxContent>
                  <w:p w14:paraId="4ED5481B" w14:textId="521529BB" w:rsidR="0060610A" w:rsidRPr="00C74AE9" w:rsidRDefault="00EF36C3" w:rsidP="0060610A">
                    <w:pPr>
                      <w:jc w:val="center"/>
                      <w:rPr>
                        <w:rFonts w:ascii="Arial" w:hAnsi="Arial" w:cs="Arial"/>
                        <w:color w:val="BFBFBF" w:themeColor="background1" w:themeShade="BF"/>
                        <w:sz w:val="120"/>
                        <w:szCs w:val="120"/>
                        <w:lang w:val="es-ES"/>
                      </w:rPr>
                    </w:pPr>
                    <w:r w:rsidRPr="00EF36C3">
                      <w:rPr>
                        <w:rFonts w:ascii="Arial" w:hAnsi="Arial" w:cs="Arial"/>
                        <w:noProof/>
                        <w:color w:val="BFBFBF" w:themeColor="background1" w:themeShade="BF"/>
                        <w:sz w:val="120"/>
                        <w:szCs w:val="120"/>
                        <w:lang w:val="es-ES"/>
                      </w:rPr>
                      <w:drawing>
                        <wp:inline distT="0" distB="0" distL="0" distR="0" wp14:anchorId="10EED064" wp14:editId="1391048B">
                          <wp:extent cx="900430" cy="6381750"/>
                          <wp:effectExtent l="0" t="0" r="0" b="0"/>
                          <wp:docPr id="6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0430" cy="6381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F36C3">
                      <w:rPr>
                        <w:rFonts w:ascii="Arial" w:hAnsi="Arial" w:cs="Arial"/>
                        <w:noProof/>
                        <w:color w:val="BFBFBF" w:themeColor="background1" w:themeShade="BF"/>
                        <w:sz w:val="120"/>
                        <w:szCs w:val="120"/>
                        <w:lang w:val="es-ES"/>
                      </w:rPr>
                      <w:drawing>
                        <wp:inline distT="0" distB="0" distL="0" distR="0" wp14:anchorId="04F92130" wp14:editId="0AF4EDD2">
                          <wp:extent cx="900430" cy="6381995"/>
                          <wp:effectExtent l="0" t="0" r="0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0430" cy="6381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0610A" w:rsidRPr="00C74AE9">
                      <w:rPr>
                        <w:rFonts w:ascii="Arial" w:hAnsi="Arial" w:cs="Arial"/>
                        <w:color w:val="BFBFBF" w:themeColor="background1" w:themeShade="BF"/>
                        <w:sz w:val="120"/>
                        <w:szCs w:val="120"/>
                        <w:lang w:val="es-ES"/>
                      </w:rPr>
                      <w:t>Nota de prensa</w:t>
                    </w:r>
                  </w:p>
                  <w:p w14:paraId="673C02C8" w14:textId="77777777" w:rsidR="0060610A" w:rsidRPr="00C74AE9" w:rsidRDefault="0060610A" w:rsidP="0060610A">
                    <w:pPr>
                      <w:jc w:val="center"/>
                      <w:rPr>
                        <w:rFonts w:ascii="Arial" w:hAnsi="Arial" w:cs="Arial"/>
                        <w:color w:val="BFBFBF" w:themeColor="background1" w:themeShade="BF"/>
                        <w:sz w:val="120"/>
                        <w:szCs w:val="120"/>
                        <w:lang w:val="es-ES"/>
                      </w:rPr>
                    </w:pPr>
                    <w:r w:rsidRPr="00C74AE9">
                      <w:rPr>
                        <w:rFonts w:ascii="Arial" w:hAnsi="Arial" w:cs="Arial"/>
                        <w:color w:val="BFBFBF" w:themeColor="background1" w:themeShade="BF"/>
                        <w:sz w:val="120"/>
                        <w:szCs w:val="120"/>
                        <w:lang w:val="es-ES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 w:rsidR="0060610A">
      <w:t xml:space="preserve">                                                                                                                                     </w:t>
    </w:r>
  </w:p>
  <w:p w14:paraId="02295CC5" w14:textId="4562E102" w:rsidR="007B724F" w:rsidRDefault="007B724F" w:rsidP="0060610A">
    <w:pPr>
      <w:pStyle w:val="Encabezado"/>
      <w:tabs>
        <w:tab w:val="clear" w:pos="4252"/>
      </w:tabs>
      <w:ind w:left="-426"/>
    </w:pPr>
  </w:p>
  <w:p w14:paraId="7D5EE7F2" w14:textId="3CF52BBF" w:rsidR="007B724F" w:rsidRDefault="007B724F" w:rsidP="0060610A">
    <w:pPr>
      <w:pStyle w:val="Encabezado"/>
      <w:tabs>
        <w:tab w:val="clear" w:pos="4252"/>
      </w:tabs>
      <w:ind w:left="-426"/>
    </w:pPr>
  </w:p>
  <w:p w14:paraId="249C098B" w14:textId="3BC6A2B6" w:rsidR="007B724F" w:rsidRDefault="007B724F" w:rsidP="0060610A">
    <w:pPr>
      <w:pStyle w:val="Encabezado"/>
      <w:tabs>
        <w:tab w:val="clear" w:pos="4252"/>
      </w:tabs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46BCD"/>
    <w:multiLevelType w:val="hybridMultilevel"/>
    <w:tmpl w:val="D82A5BC0"/>
    <w:lvl w:ilvl="0" w:tplc="431E6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0C8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4E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8A7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83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A1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8D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27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2B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9A1DCC"/>
    <w:multiLevelType w:val="hybridMultilevel"/>
    <w:tmpl w:val="9C22625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E21A25"/>
    <w:multiLevelType w:val="hybridMultilevel"/>
    <w:tmpl w:val="DB5844B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8C97897"/>
    <w:multiLevelType w:val="hybridMultilevel"/>
    <w:tmpl w:val="FC9CB9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42389"/>
    <w:multiLevelType w:val="hybridMultilevel"/>
    <w:tmpl w:val="EA6E4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9569C"/>
    <w:multiLevelType w:val="hybridMultilevel"/>
    <w:tmpl w:val="AB1CBC56"/>
    <w:lvl w:ilvl="0" w:tplc="AE6A92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127D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0CE3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7421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4E0E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C4FC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78A9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C5A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DAB4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1B"/>
    <w:rsid w:val="0000173E"/>
    <w:rsid w:val="00013E5A"/>
    <w:rsid w:val="00016E99"/>
    <w:rsid w:val="00017CF4"/>
    <w:rsid w:val="0004459B"/>
    <w:rsid w:val="00044FDA"/>
    <w:rsid w:val="0005338C"/>
    <w:rsid w:val="00057562"/>
    <w:rsid w:val="00060BDA"/>
    <w:rsid w:val="00061A05"/>
    <w:rsid w:val="000759A3"/>
    <w:rsid w:val="000815B6"/>
    <w:rsid w:val="00083C56"/>
    <w:rsid w:val="00083F10"/>
    <w:rsid w:val="00086072"/>
    <w:rsid w:val="000904AD"/>
    <w:rsid w:val="0009675B"/>
    <w:rsid w:val="000A3290"/>
    <w:rsid w:val="000B0273"/>
    <w:rsid w:val="000B16A6"/>
    <w:rsid w:val="000B2DE7"/>
    <w:rsid w:val="000C1286"/>
    <w:rsid w:val="000C5D29"/>
    <w:rsid w:val="000C7A3C"/>
    <w:rsid w:val="000D3659"/>
    <w:rsid w:val="000E4787"/>
    <w:rsid w:val="000F1DA9"/>
    <w:rsid w:val="000F2F6C"/>
    <w:rsid w:val="000F3996"/>
    <w:rsid w:val="00113D55"/>
    <w:rsid w:val="00144E31"/>
    <w:rsid w:val="00145A5D"/>
    <w:rsid w:val="0015036E"/>
    <w:rsid w:val="001658FC"/>
    <w:rsid w:val="00167881"/>
    <w:rsid w:val="0017552A"/>
    <w:rsid w:val="00176E35"/>
    <w:rsid w:val="00184EC4"/>
    <w:rsid w:val="0019285C"/>
    <w:rsid w:val="001E48B4"/>
    <w:rsid w:val="001F61E6"/>
    <w:rsid w:val="00205975"/>
    <w:rsid w:val="0021153B"/>
    <w:rsid w:val="002172EC"/>
    <w:rsid w:val="00255421"/>
    <w:rsid w:val="002A2215"/>
    <w:rsid w:val="002A30F1"/>
    <w:rsid w:val="002E5FA0"/>
    <w:rsid w:val="002F08E7"/>
    <w:rsid w:val="003022F5"/>
    <w:rsid w:val="00310A94"/>
    <w:rsid w:val="00312301"/>
    <w:rsid w:val="00323693"/>
    <w:rsid w:val="00327D03"/>
    <w:rsid w:val="00331D6E"/>
    <w:rsid w:val="00334272"/>
    <w:rsid w:val="003416C1"/>
    <w:rsid w:val="003424AB"/>
    <w:rsid w:val="00360453"/>
    <w:rsid w:val="00363762"/>
    <w:rsid w:val="00392E5F"/>
    <w:rsid w:val="003A13B1"/>
    <w:rsid w:val="003A4683"/>
    <w:rsid w:val="003B0645"/>
    <w:rsid w:val="003B40F1"/>
    <w:rsid w:val="003B64FD"/>
    <w:rsid w:val="003D5737"/>
    <w:rsid w:val="003F46C6"/>
    <w:rsid w:val="00414709"/>
    <w:rsid w:val="004150B8"/>
    <w:rsid w:val="00421A12"/>
    <w:rsid w:val="00481411"/>
    <w:rsid w:val="00482C40"/>
    <w:rsid w:val="004E5921"/>
    <w:rsid w:val="004F1172"/>
    <w:rsid w:val="004F791B"/>
    <w:rsid w:val="00520EC0"/>
    <w:rsid w:val="00536A85"/>
    <w:rsid w:val="00540A53"/>
    <w:rsid w:val="00563A60"/>
    <w:rsid w:val="005713EC"/>
    <w:rsid w:val="005731CB"/>
    <w:rsid w:val="00582D80"/>
    <w:rsid w:val="005854BD"/>
    <w:rsid w:val="00591908"/>
    <w:rsid w:val="005A04EF"/>
    <w:rsid w:val="005B0DEE"/>
    <w:rsid w:val="005E0251"/>
    <w:rsid w:val="005E51AC"/>
    <w:rsid w:val="005F677D"/>
    <w:rsid w:val="0060086A"/>
    <w:rsid w:val="0060610A"/>
    <w:rsid w:val="00611221"/>
    <w:rsid w:val="006176CB"/>
    <w:rsid w:val="00642364"/>
    <w:rsid w:val="00645D44"/>
    <w:rsid w:val="00663861"/>
    <w:rsid w:val="00666CB0"/>
    <w:rsid w:val="00673F20"/>
    <w:rsid w:val="006832A3"/>
    <w:rsid w:val="006B3532"/>
    <w:rsid w:val="006E6095"/>
    <w:rsid w:val="006E7956"/>
    <w:rsid w:val="006F5F87"/>
    <w:rsid w:val="00714D63"/>
    <w:rsid w:val="0072181B"/>
    <w:rsid w:val="00726D8D"/>
    <w:rsid w:val="00732323"/>
    <w:rsid w:val="00746427"/>
    <w:rsid w:val="007535BB"/>
    <w:rsid w:val="00773427"/>
    <w:rsid w:val="00785C7B"/>
    <w:rsid w:val="007A3BA0"/>
    <w:rsid w:val="007B5855"/>
    <w:rsid w:val="007B6007"/>
    <w:rsid w:val="007B724F"/>
    <w:rsid w:val="007C5A72"/>
    <w:rsid w:val="007D408C"/>
    <w:rsid w:val="007D5876"/>
    <w:rsid w:val="007E025F"/>
    <w:rsid w:val="00804E0E"/>
    <w:rsid w:val="00806B99"/>
    <w:rsid w:val="00824813"/>
    <w:rsid w:val="008330D7"/>
    <w:rsid w:val="00837DA6"/>
    <w:rsid w:val="00843157"/>
    <w:rsid w:val="00875F0A"/>
    <w:rsid w:val="0088264F"/>
    <w:rsid w:val="008A6445"/>
    <w:rsid w:val="008B32D7"/>
    <w:rsid w:val="008B5C38"/>
    <w:rsid w:val="008B78B9"/>
    <w:rsid w:val="008C2C92"/>
    <w:rsid w:val="008E6E2F"/>
    <w:rsid w:val="008F34AF"/>
    <w:rsid w:val="0091111A"/>
    <w:rsid w:val="00921397"/>
    <w:rsid w:val="009526FA"/>
    <w:rsid w:val="009603DF"/>
    <w:rsid w:val="00961459"/>
    <w:rsid w:val="00962E91"/>
    <w:rsid w:val="00973845"/>
    <w:rsid w:val="00976DE1"/>
    <w:rsid w:val="009860D8"/>
    <w:rsid w:val="0099422E"/>
    <w:rsid w:val="009A65CC"/>
    <w:rsid w:val="009A7CB4"/>
    <w:rsid w:val="009B2B1E"/>
    <w:rsid w:val="009B664B"/>
    <w:rsid w:val="009C606C"/>
    <w:rsid w:val="009F0505"/>
    <w:rsid w:val="00A04065"/>
    <w:rsid w:val="00A0433A"/>
    <w:rsid w:val="00A07207"/>
    <w:rsid w:val="00A11244"/>
    <w:rsid w:val="00A11397"/>
    <w:rsid w:val="00A30669"/>
    <w:rsid w:val="00A4777A"/>
    <w:rsid w:val="00A54F28"/>
    <w:rsid w:val="00A6548E"/>
    <w:rsid w:val="00A76F81"/>
    <w:rsid w:val="00A96C58"/>
    <w:rsid w:val="00AB1FB3"/>
    <w:rsid w:val="00AB2706"/>
    <w:rsid w:val="00AC5A1B"/>
    <w:rsid w:val="00AC7B5D"/>
    <w:rsid w:val="00AE08F7"/>
    <w:rsid w:val="00AE346F"/>
    <w:rsid w:val="00AE497E"/>
    <w:rsid w:val="00AE663F"/>
    <w:rsid w:val="00AF5850"/>
    <w:rsid w:val="00B0631E"/>
    <w:rsid w:val="00B110DD"/>
    <w:rsid w:val="00B154F9"/>
    <w:rsid w:val="00B470B9"/>
    <w:rsid w:val="00B47782"/>
    <w:rsid w:val="00B612B7"/>
    <w:rsid w:val="00B6367A"/>
    <w:rsid w:val="00B71333"/>
    <w:rsid w:val="00B72E3D"/>
    <w:rsid w:val="00B7654D"/>
    <w:rsid w:val="00B9545A"/>
    <w:rsid w:val="00BB2672"/>
    <w:rsid w:val="00BC3AE5"/>
    <w:rsid w:val="00BC6EFB"/>
    <w:rsid w:val="00BD26A4"/>
    <w:rsid w:val="00BD5846"/>
    <w:rsid w:val="00C14AF0"/>
    <w:rsid w:val="00C26BE3"/>
    <w:rsid w:val="00C334B7"/>
    <w:rsid w:val="00C43C91"/>
    <w:rsid w:val="00C52655"/>
    <w:rsid w:val="00C62CC2"/>
    <w:rsid w:val="00C94B9E"/>
    <w:rsid w:val="00CA40D8"/>
    <w:rsid w:val="00CD4E69"/>
    <w:rsid w:val="00CE07E3"/>
    <w:rsid w:val="00CE2BF0"/>
    <w:rsid w:val="00CF528B"/>
    <w:rsid w:val="00CF7BEB"/>
    <w:rsid w:val="00D13E55"/>
    <w:rsid w:val="00D31E5E"/>
    <w:rsid w:val="00D4030E"/>
    <w:rsid w:val="00D45AC8"/>
    <w:rsid w:val="00D8329A"/>
    <w:rsid w:val="00DD13DC"/>
    <w:rsid w:val="00DD6874"/>
    <w:rsid w:val="00DE50AE"/>
    <w:rsid w:val="00DE5FEA"/>
    <w:rsid w:val="00E12257"/>
    <w:rsid w:val="00E12293"/>
    <w:rsid w:val="00E13A32"/>
    <w:rsid w:val="00E1593D"/>
    <w:rsid w:val="00E16E64"/>
    <w:rsid w:val="00E2406F"/>
    <w:rsid w:val="00E42568"/>
    <w:rsid w:val="00E4287E"/>
    <w:rsid w:val="00E47934"/>
    <w:rsid w:val="00E75B85"/>
    <w:rsid w:val="00E764A0"/>
    <w:rsid w:val="00E97BB0"/>
    <w:rsid w:val="00EA3BA2"/>
    <w:rsid w:val="00EA4E35"/>
    <w:rsid w:val="00EC2144"/>
    <w:rsid w:val="00ED45B3"/>
    <w:rsid w:val="00EF013F"/>
    <w:rsid w:val="00EF36C3"/>
    <w:rsid w:val="00F008D5"/>
    <w:rsid w:val="00F03078"/>
    <w:rsid w:val="00F07160"/>
    <w:rsid w:val="00F122D2"/>
    <w:rsid w:val="00F1607E"/>
    <w:rsid w:val="00F224B4"/>
    <w:rsid w:val="00F31830"/>
    <w:rsid w:val="00F345DE"/>
    <w:rsid w:val="00F46A41"/>
    <w:rsid w:val="00F47A61"/>
    <w:rsid w:val="00F517DF"/>
    <w:rsid w:val="00F546F8"/>
    <w:rsid w:val="00F774D5"/>
    <w:rsid w:val="00F85F10"/>
    <w:rsid w:val="00F93A38"/>
    <w:rsid w:val="00F96C0F"/>
    <w:rsid w:val="00FE5A20"/>
    <w:rsid w:val="00FE5EB8"/>
    <w:rsid w:val="00FF1198"/>
    <w:rsid w:val="00F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9D24C"/>
  <w15:docId w15:val="{C42ACD45-D4FE-4358-97C0-6D079A22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81B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72181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218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81B"/>
    <w:rPr>
      <w:rFonts w:ascii="Calibri" w:eastAsia="Calibri" w:hAnsi="Calibri" w:cs="Times New Roman"/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7218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81B"/>
    <w:rPr>
      <w:rFonts w:ascii="Calibri" w:eastAsia="Calibri" w:hAnsi="Calibri" w:cs="Times New Roman"/>
      <w:lang w:val="fr-FR"/>
    </w:rPr>
  </w:style>
  <w:style w:type="table" w:styleId="Tablaconcuadrcula">
    <w:name w:val="Table Grid"/>
    <w:basedOn w:val="Tablanormal"/>
    <w:uiPriority w:val="59"/>
    <w:rsid w:val="007218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2181B"/>
    <w:pPr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721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72181B"/>
  </w:style>
  <w:style w:type="paragraph" w:styleId="Prrafodelista">
    <w:name w:val="List Paragraph"/>
    <w:basedOn w:val="Normal"/>
    <w:uiPriority w:val="34"/>
    <w:qFormat/>
    <w:rsid w:val="003416C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A4683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13F"/>
    <w:rPr>
      <w:rFonts w:ascii="Tahoma" w:eastAsia="Calibri" w:hAnsi="Tahoma" w:cs="Tahoma"/>
      <w:sz w:val="16"/>
      <w:szCs w:val="16"/>
      <w:lang w:val="fr-FR"/>
    </w:rPr>
  </w:style>
  <w:style w:type="paragraph" w:customStyle="1" w:styleId="gmail-paragraph">
    <w:name w:val="gmail-paragraph"/>
    <w:basedOn w:val="Normal"/>
    <w:rsid w:val="0015036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gmail-normaltextrun">
    <w:name w:val="gmail-normaltextrun"/>
    <w:basedOn w:val="Fuentedeprrafopredeter"/>
    <w:rsid w:val="0015036E"/>
  </w:style>
  <w:style w:type="character" w:customStyle="1" w:styleId="gmail-eop">
    <w:name w:val="gmail-eop"/>
    <w:basedOn w:val="Fuentedeprrafopredeter"/>
    <w:rsid w:val="0015036E"/>
  </w:style>
  <w:style w:type="character" w:styleId="Refdecomentario">
    <w:name w:val="annotation reference"/>
    <w:basedOn w:val="Fuentedeprrafopredeter"/>
    <w:uiPriority w:val="99"/>
    <w:semiHidden/>
    <w:unhideWhenUsed/>
    <w:rsid w:val="00FE5A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5A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5A20"/>
    <w:rPr>
      <w:rFonts w:ascii="Calibri" w:eastAsia="Calibri" w:hAnsi="Calibri" w:cs="Times New Roman"/>
      <w:sz w:val="20"/>
      <w:szCs w:val="20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5A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5A20"/>
    <w:rPr>
      <w:rFonts w:ascii="Calibri" w:eastAsia="Calibri" w:hAnsi="Calibri" w:cs="Times New Roman"/>
      <w:b/>
      <w:bCs/>
      <w:sz w:val="20"/>
      <w:szCs w:val="20"/>
      <w:lang w:val="fr-FR"/>
    </w:rPr>
  </w:style>
  <w:style w:type="paragraph" w:styleId="Revisin">
    <w:name w:val="Revision"/>
    <w:hidden/>
    <w:uiPriority w:val="99"/>
    <w:semiHidden/>
    <w:rsid w:val="00E764A0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styleId="nfasis">
    <w:name w:val="Emphasis"/>
    <w:basedOn w:val="Fuentedeprrafopredeter"/>
    <w:uiPriority w:val="20"/>
    <w:qFormat/>
    <w:rsid w:val="008C2C92"/>
    <w:rPr>
      <w:i/>
      <w:iCs/>
    </w:rPr>
  </w:style>
  <w:style w:type="paragraph" w:customStyle="1" w:styleId="m-473321166876727128msolistparagraph">
    <w:name w:val="m_-473321166876727128msolistparagraph"/>
    <w:basedOn w:val="Normal"/>
    <w:rsid w:val="00536A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8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9772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5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3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1640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86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7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3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in.ashoka.org/sobreashoka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valls@llorenteycuenca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cincuentopia.com/b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image" Target="media/image1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2E1FE-F4D8-429C-B70F-22D9ADA2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764</Words>
  <Characters>4204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Martínez Díaz</dc:creator>
  <cp:keywords/>
  <dc:description/>
  <cp:lastModifiedBy>María Valls</cp:lastModifiedBy>
  <cp:revision>7</cp:revision>
  <cp:lastPrinted>2017-01-12T12:56:00Z</cp:lastPrinted>
  <dcterms:created xsi:type="dcterms:W3CDTF">2018-03-20T09:38:00Z</dcterms:created>
  <dcterms:modified xsi:type="dcterms:W3CDTF">2018-03-21T14:54:00Z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TIntVersion">
    <vt:i4>15</vt:i4>
  </property>
  <property fmtid="{D5CDD505-2E9C-101B-9397-08002B2CF9AE}" pid="3" name="FILEGUID">
    <vt:lpwstr>f39840d3-aec7-4071-9f07-e3d4fd975a7c</vt:lpwstr>
  </property>
  <property fmtid="{D5CDD505-2E9C-101B-9397-08002B2CF9AE}" pid="4" name="MODFILEGUID">
    <vt:lpwstr>2c977349-2e76-4de9-b7f1-f8467b789131</vt:lpwstr>
  </property>
  <property fmtid="{D5CDD505-2E9C-101B-9397-08002B2CF9AE}" pid="5" name="FILEOWNER">
    <vt:lpwstr>Laura Martínez Díaz</vt:lpwstr>
  </property>
  <property fmtid="{D5CDD505-2E9C-101B-9397-08002B2CF9AE}" pid="6" name="MODFILEOWNER">
    <vt:lpwstr>O82261</vt:lpwstr>
  </property>
  <property fmtid="{D5CDD505-2E9C-101B-9397-08002B2CF9AE}" pid="7" name="IPPCLASS">
    <vt:i4>1</vt:i4>
  </property>
  <property fmtid="{D5CDD505-2E9C-101B-9397-08002B2CF9AE}" pid="8" name="MODIPPCLASS">
    <vt:i4>1</vt:i4>
  </property>
  <property fmtid="{D5CDD505-2E9C-101B-9397-08002B2CF9AE}" pid="9" name="MACHINEID">
    <vt:lpwstr>O82982-0533</vt:lpwstr>
  </property>
  <property fmtid="{D5CDD505-2E9C-101B-9397-08002B2CF9AE}" pid="10" name="MODMACHINEID">
    <vt:lpwstr>O82261-1253</vt:lpwstr>
  </property>
  <property fmtid="{D5CDD505-2E9C-101B-9397-08002B2CF9AE}" pid="11" name="CURRENTCLASS">
    <vt:lpwstr>Classified - No Category</vt:lpwstr>
  </property>
</Properties>
</file>